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DD6F2" w14:textId="77777777" w:rsidR="00642504" w:rsidRPr="00B213D0" w:rsidRDefault="00642504" w:rsidP="0079069C">
      <w:pPr>
        <w:jc w:val="center"/>
        <w:rPr>
          <w:rFonts w:ascii="Times New Roman" w:hAnsi="Times New Roman" w:cs="Times New Roman"/>
          <w:b/>
          <w:sz w:val="24"/>
          <w:szCs w:val="24"/>
          <w:u w:val="single"/>
        </w:rPr>
      </w:pPr>
      <w:r w:rsidRPr="00B213D0">
        <w:rPr>
          <w:rFonts w:ascii="Times New Roman" w:hAnsi="Times New Roman" w:cs="Times New Roman"/>
          <w:b/>
          <w:sz w:val="24"/>
          <w:szCs w:val="24"/>
          <w:u w:val="single"/>
        </w:rPr>
        <w:t>Výtah základních informací ze školního řádu</w:t>
      </w:r>
    </w:p>
    <w:p w14:paraId="76DBC08D" w14:textId="249E9364" w:rsidR="00642504" w:rsidRPr="00B213D0" w:rsidRDefault="00642504" w:rsidP="00AE102A">
      <w:pPr>
        <w:jc w:val="both"/>
        <w:rPr>
          <w:rFonts w:ascii="Times New Roman" w:hAnsi="Times New Roman" w:cs="Times New Roman"/>
          <w:sz w:val="24"/>
          <w:szCs w:val="24"/>
        </w:rPr>
      </w:pPr>
      <w:r w:rsidRPr="00B213D0">
        <w:rPr>
          <w:rFonts w:ascii="Times New Roman" w:hAnsi="Times New Roman" w:cs="Times New Roman"/>
          <w:sz w:val="24"/>
          <w:szCs w:val="24"/>
        </w:rPr>
        <w:t>Vážení rodiče, výběrem naší školy jste si dobrovolně zvolili náš školní vzdělávací plán (Š</w:t>
      </w:r>
      <w:r w:rsidR="008729E8" w:rsidRPr="00B213D0">
        <w:rPr>
          <w:rFonts w:ascii="Times New Roman" w:hAnsi="Times New Roman" w:cs="Times New Roman"/>
          <w:sz w:val="24"/>
          <w:szCs w:val="24"/>
        </w:rPr>
        <w:t>VP</w:t>
      </w:r>
      <w:r w:rsidR="007F6B08" w:rsidRPr="00B213D0">
        <w:rPr>
          <w:rFonts w:ascii="Times New Roman" w:hAnsi="Times New Roman" w:cs="Times New Roman"/>
          <w:sz w:val="24"/>
          <w:szCs w:val="24"/>
        </w:rPr>
        <w:t xml:space="preserve">) </w:t>
      </w:r>
      <w:r w:rsidR="008729E8" w:rsidRPr="00B213D0">
        <w:rPr>
          <w:rFonts w:ascii="Times New Roman" w:hAnsi="Times New Roman" w:cs="Times New Roman"/>
          <w:sz w:val="24"/>
          <w:szCs w:val="24"/>
        </w:rPr>
        <w:t xml:space="preserve">a také naše pravidla, která </w:t>
      </w:r>
      <w:r w:rsidRPr="00B213D0">
        <w:rPr>
          <w:rFonts w:ascii="Times New Roman" w:hAnsi="Times New Roman" w:cs="Times New Roman"/>
          <w:sz w:val="24"/>
          <w:szCs w:val="24"/>
        </w:rPr>
        <w:t xml:space="preserve">jsou obsažena v našem školním řádu. Proto je důležité se s našimi pravidly seznámit. </w:t>
      </w:r>
    </w:p>
    <w:sdt>
      <w:sdtPr>
        <w:rPr>
          <w:rFonts w:ascii="Times New Roman" w:eastAsiaTheme="minorHAnsi" w:hAnsi="Times New Roman" w:cs="Times New Roman"/>
          <w:b/>
          <w:color w:val="auto"/>
          <w:sz w:val="24"/>
          <w:szCs w:val="24"/>
          <w:u w:val="single"/>
          <w:lang w:eastAsia="en-US"/>
        </w:rPr>
        <w:id w:val="611403345"/>
        <w:docPartObj>
          <w:docPartGallery w:val="Table of Contents"/>
          <w:docPartUnique/>
        </w:docPartObj>
      </w:sdtPr>
      <w:sdtEndPr>
        <w:rPr>
          <w:bCs/>
          <w:u w:val="none"/>
        </w:rPr>
      </w:sdtEndPr>
      <w:sdtContent>
        <w:p w14:paraId="1D346ECC" w14:textId="3933EF81" w:rsidR="00B213D0" w:rsidRPr="00B213D0" w:rsidRDefault="00B213D0">
          <w:pPr>
            <w:pStyle w:val="Nadpisobsahu"/>
            <w:rPr>
              <w:rFonts w:ascii="Times New Roman" w:hAnsi="Times New Roman" w:cs="Times New Roman"/>
              <w:b/>
              <w:color w:val="auto"/>
              <w:sz w:val="24"/>
              <w:szCs w:val="24"/>
              <w:u w:val="single"/>
            </w:rPr>
          </w:pPr>
          <w:r w:rsidRPr="00B213D0">
            <w:rPr>
              <w:rFonts w:ascii="Times New Roman" w:hAnsi="Times New Roman" w:cs="Times New Roman"/>
              <w:b/>
              <w:color w:val="auto"/>
              <w:sz w:val="24"/>
              <w:szCs w:val="24"/>
              <w:u w:val="single"/>
            </w:rPr>
            <w:t>Obsah:</w:t>
          </w:r>
        </w:p>
        <w:p w14:paraId="18780AB2" w14:textId="77777777" w:rsidR="00B213D0" w:rsidRPr="00B213D0" w:rsidRDefault="00B213D0" w:rsidP="00B213D0">
          <w:pPr>
            <w:rPr>
              <w:rFonts w:ascii="Times New Roman" w:hAnsi="Times New Roman" w:cs="Times New Roman"/>
              <w:sz w:val="24"/>
              <w:szCs w:val="24"/>
              <w:lang w:eastAsia="cs-CZ"/>
            </w:rPr>
          </w:pPr>
        </w:p>
        <w:p w14:paraId="42D617AC" w14:textId="597DD5B5" w:rsidR="00B213D0" w:rsidRPr="00B213D0" w:rsidRDefault="00B213D0" w:rsidP="00B213D0">
          <w:pPr>
            <w:pStyle w:val="Obsah2"/>
            <w:tabs>
              <w:tab w:val="right" w:leader="dot" w:pos="9062"/>
            </w:tabs>
            <w:ind w:left="0"/>
            <w:rPr>
              <w:rFonts w:ascii="Times New Roman" w:eastAsiaTheme="minorEastAsia" w:hAnsi="Times New Roman" w:cs="Times New Roman"/>
              <w:noProof/>
              <w:sz w:val="24"/>
              <w:szCs w:val="24"/>
              <w:lang w:eastAsia="cs-CZ"/>
            </w:rPr>
          </w:pPr>
          <w:r w:rsidRPr="00B213D0">
            <w:rPr>
              <w:rFonts w:ascii="Times New Roman" w:hAnsi="Times New Roman" w:cs="Times New Roman"/>
              <w:sz w:val="24"/>
              <w:szCs w:val="24"/>
            </w:rPr>
            <w:fldChar w:fldCharType="begin"/>
          </w:r>
          <w:r w:rsidRPr="00B213D0">
            <w:rPr>
              <w:rFonts w:ascii="Times New Roman" w:hAnsi="Times New Roman" w:cs="Times New Roman"/>
              <w:sz w:val="24"/>
              <w:szCs w:val="24"/>
            </w:rPr>
            <w:instrText xml:space="preserve"> TOC \o "1-3" \h \z \u </w:instrText>
          </w:r>
          <w:r w:rsidRPr="00B213D0">
            <w:rPr>
              <w:rFonts w:ascii="Times New Roman" w:hAnsi="Times New Roman" w:cs="Times New Roman"/>
              <w:sz w:val="24"/>
              <w:szCs w:val="24"/>
            </w:rPr>
            <w:fldChar w:fldCharType="separate"/>
          </w:r>
          <w:hyperlink w:anchor="_Toc239071518" w:history="1">
            <w:r w:rsidRPr="00B213D0">
              <w:rPr>
                <w:rStyle w:val="Hypertextovodkaz"/>
                <w:rFonts w:ascii="Times New Roman" w:hAnsi="Times New Roman" w:cs="Times New Roman"/>
                <w:noProof/>
                <w:sz w:val="24"/>
                <w:szCs w:val="24"/>
              </w:rPr>
              <w:t>Důležité kontakty:</w:t>
            </w:r>
            <w:r w:rsidRPr="00B213D0">
              <w:rPr>
                <w:rFonts w:ascii="Times New Roman" w:hAnsi="Times New Roman" w:cs="Times New Roman"/>
                <w:noProof/>
                <w:webHidden/>
                <w:sz w:val="24"/>
                <w:szCs w:val="24"/>
              </w:rPr>
              <w:tab/>
            </w:r>
            <w:r w:rsidRPr="00B213D0">
              <w:rPr>
                <w:rFonts w:ascii="Times New Roman" w:hAnsi="Times New Roman" w:cs="Times New Roman"/>
                <w:noProof/>
                <w:webHidden/>
                <w:sz w:val="24"/>
                <w:szCs w:val="24"/>
              </w:rPr>
              <w:fldChar w:fldCharType="begin"/>
            </w:r>
            <w:r w:rsidRPr="00B213D0">
              <w:rPr>
                <w:rFonts w:ascii="Times New Roman" w:hAnsi="Times New Roman" w:cs="Times New Roman"/>
                <w:noProof/>
                <w:webHidden/>
                <w:sz w:val="24"/>
                <w:szCs w:val="24"/>
              </w:rPr>
              <w:instrText xml:space="preserve"> PAGEREF _Toc239071518 \h </w:instrText>
            </w:r>
            <w:r w:rsidRPr="00B213D0">
              <w:rPr>
                <w:rFonts w:ascii="Times New Roman" w:hAnsi="Times New Roman" w:cs="Times New Roman"/>
                <w:noProof/>
                <w:webHidden/>
                <w:sz w:val="24"/>
                <w:szCs w:val="24"/>
              </w:rPr>
            </w:r>
            <w:r w:rsidRPr="00B213D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B213D0">
              <w:rPr>
                <w:rFonts w:ascii="Times New Roman" w:hAnsi="Times New Roman" w:cs="Times New Roman"/>
                <w:noProof/>
                <w:webHidden/>
                <w:sz w:val="24"/>
                <w:szCs w:val="24"/>
              </w:rPr>
              <w:fldChar w:fldCharType="end"/>
            </w:r>
          </w:hyperlink>
        </w:p>
        <w:p w14:paraId="2A5704B1" w14:textId="47A45820"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19" w:history="1">
            <w:r w:rsidR="00B213D0" w:rsidRPr="00B213D0">
              <w:rPr>
                <w:rStyle w:val="Hypertextovodkaz"/>
                <w:rFonts w:ascii="Times New Roman" w:hAnsi="Times New Roman" w:cs="Times New Roman"/>
                <w:noProof/>
                <w:sz w:val="24"/>
                <w:szCs w:val="24"/>
              </w:rPr>
              <w:t>Provoz a vnitřní režim školy</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_Toc239071519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2</w:t>
            </w:r>
            <w:r w:rsidR="00B213D0" w:rsidRPr="00B213D0">
              <w:rPr>
                <w:rFonts w:ascii="Times New Roman" w:hAnsi="Times New Roman" w:cs="Times New Roman"/>
                <w:noProof/>
                <w:webHidden/>
                <w:sz w:val="24"/>
                <w:szCs w:val="24"/>
              </w:rPr>
              <w:fldChar w:fldCharType="end"/>
            </w:r>
          </w:hyperlink>
        </w:p>
        <w:p w14:paraId="675BC0A8" w14:textId="4DDCAACB" w:rsidR="00B213D0" w:rsidRPr="00B213D0" w:rsidRDefault="00B871BF">
          <w:pPr>
            <w:pStyle w:val="Obsah2"/>
            <w:tabs>
              <w:tab w:val="right" w:leader="dot" w:pos="9062"/>
            </w:tabs>
            <w:rPr>
              <w:rFonts w:ascii="Times New Roman" w:eastAsiaTheme="minorEastAsia" w:hAnsi="Times New Roman" w:cs="Times New Roman"/>
              <w:noProof/>
              <w:sz w:val="24"/>
              <w:szCs w:val="24"/>
              <w:lang w:eastAsia="cs-CZ"/>
            </w:rPr>
          </w:pPr>
          <w:hyperlink w:anchor="_Toc239071520" w:history="1">
            <w:r w:rsidR="00B213D0" w:rsidRPr="00B213D0">
              <w:rPr>
                <w:rStyle w:val="Hypertextovodkaz"/>
                <w:rFonts w:ascii="Times New Roman" w:hAnsi="Times New Roman" w:cs="Times New Roman"/>
                <w:noProof/>
                <w:sz w:val="24"/>
                <w:szCs w:val="24"/>
              </w:rPr>
              <w:t>Školní klub:</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_Toc239071520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2</w:t>
            </w:r>
            <w:r w:rsidR="00B213D0" w:rsidRPr="00B213D0">
              <w:rPr>
                <w:rFonts w:ascii="Times New Roman" w:hAnsi="Times New Roman" w:cs="Times New Roman"/>
                <w:noProof/>
                <w:webHidden/>
                <w:sz w:val="24"/>
                <w:szCs w:val="24"/>
              </w:rPr>
              <w:fldChar w:fldCharType="end"/>
            </w:r>
          </w:hyperlink>
        </w:p>
        <w:p w14:paraId="45FADC60" w14:textId="4AD3B506"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21" w:history="1">
            <w:r w:rsidR="00B213D0" w:rsidRPr="00B213D0">
              <w:rPr>
                <w:rStyle w:val="Hypertextovodkaz"/>
                <w:rFonts w:ascii="Times New Roman" w:hAnsi="Times New Roman" w:cs="Times New Roman"/>
                <w:noProof/>
                <w:sz w:val="24"/>
                <w:szCs w:val="24"/>
              </w:rPr>
              <w:t>Zajištění bezpečnosti a ochrany zdraví žáků a jejich ochrana před sociálně patologickými jevy</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_Toc239071521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2</w:t>
            </w:r>
            <w:r w:rsidR="00B213D0" w:rsidRPr="00B213D0">
              <w:rPr>
                <w:rFonts w:ascii="Times New Roman" w:hAnsi="Times New Roman" w:cs="Times New Roman"/>
                <w:noProof/>
                <w:webHidden/>
                <w:sz w:val="24"/>
                <w:szCs w:val="24"/>
              </w:rPr>
              <w:fldChar w:fldCharType="end"/>
            </w:r>
          </w:hyperlink>
        </w:p>
        <w:p w14:paraId="43E52591" w14:textId="0F444710"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22" w:history="1">
            <w:r w:rsidR="00B213D0" w:rsidRPr="00B213D0">
              <w:rPr>
                <w:rStyle w:val="Hypertextovodkaz"/>
                <w:rFonts w:ascii="Times New Roman" w:hAnsi="Times New Roman" w:cs="Times New Roman"/>
                <w:noProof/>
                <w:sz w:val="24"/>
                <w:szCs w:val="24"/>
              </w:rPr>
              <w:t>Pravidla pro hodnocení výsledků vzdělávání žáků</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_Toc239071522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3</w:t>
            </w:r>
            <w:r w:rsidR="00B213D0" w:rsidRPr="00B213D0">
              <w:rPr>
                <w:rFonts w:ascii="Times New Roman" w:hAnsi="Times New Roman" w:cs="Times New Roman"/>
                <w:noProof/>
                <w:webHidden/>
                <w:sz w:val="24"/>
                <w:szCs w:val="24"/>
              </w:rPr>
              <w:fldChar w:fldCharType="end"/>
            </w:r>
          </w:hyperlink>
        </w:p>
        <w:p w14:paraId="48DF0B95" w14:textId="0D9B222D"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23" w:history="1">
            <w:r w:rsidR="00B213D0" w:rsidRPr="00B213D0">
              <w:rPr>
                <w:rStyle w:val="Hypertextovodkaz"/>
                <w:rFonts w:ascii="Times New Roman" w:hAnsi="Times New Roman" w:cs="Times New Roman"/>
                <w:noProof/>
                <w:sz w:val="24"/>
                <w:szCs w:val="24"/>
              </w:rPr>
              <w:t>Povinnosti žáka</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_Toc239071523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4</w:t>
            </w:r>
            <w:r w:rsidR="00B213D0" w:rsidRPr="00B213D0">
              <w:rPr>
                <w:rFonts w:ascii="Times New Roman" w:hAnsi="Times New Roman" w:cs="Times New Roman"/>
                <w:noProof/>
                <w:webHidden/>
                <w:sz w:val="24"/>
                <w:szCs w:val="24"/>
              </w:rPr>
              <w:fldChar w:fldCharType="end"/>
            </w:r>
          </w:hyperlink>
        </w:p>
        <w:p w14:paraId="2FCC4027" w14:textId="69576A68"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24" w:history="1">
            <w:r w:rsidR="00B213D0" w:rsidRPr="00B213D0">
              <w:rPr>
                <w:rStyle w:val="Hypertextovodkaz"/>
                <w:rFonts w:ascii="Times New Roman" w:hAnsi="Times New Roman" w:cs="Times New Roman"/>
                <w:noProof/>
                <w:sz w:val="24"/>
                <w:szCs w:val="24"/>
              </w:rPr>
              <w:t>Povinnosti zákonných zástupců</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_Toc239071524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4</w:t>
            </w:r>
            <w:r w:rsidR="00B213D0" w:rsidRPr="00B213D0">
              <w:rPr>
                <w:rFonts w:ascii="Times New Roman" w:hAnsi="Times New Roman" w:cs="Times New Roman"/>
                <w:noProof/>
                <w:webHidden/>
                <w:sz w:val="24"/>
                <w:szCs w:val="24"/>
              </w:rPr>
              <w:fldChar w:fldCharType="end"/>
            </w:r>
          </w:hyperlink>
        </w:p>
        <w:p w14:paraId="49C5D6A8" w14:textId="070CF66E"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25" w:history="1">
            <w:r w:rsidR="00B213D0" w:rsidRPr="00B213D0">
              <w:rPr>
                <w:rStyle w:val="Hypertextovodkaz"/>
                <w:rFonts w:ascii="Times New Roman" w:hAnsi="Times New Roman" w:cs="Times New Roman"/>
                <w:noProof/>
                <w:sz w:val="24"/>
                <w:szCs w:val="24"/>
              </w:rPr>
              <w:t>Výchovná opatření</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_Toc239071525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5</w:t>
            </w:r>
            <w:r w:rsidR="00B213D0" w:rsidRPr="00B213D0">
              <w:rPr>
                <w:rFonts w:ascii="Times New Roman" w:hAnsi="Times New Roman" w:cs="Times New Roman"/>
                <w:noProof/>
                <w:webHidden/>
                <w:sz w:val="24"/>
                <w:szCs w:val="24"/>
              </w:rPr>
              <w:fldChar w:fldCharType="end"/>
            </w:r>
          </w:hyperlink>
        </w:p>
        <w:p w14:paraId="45C8D79A" w14:textId="6F5189C9" w:rsidR="00B213D0" w:rsidRPr="00B213D0" w:rsidRDefault="00B871BF">
          <w:pPr>
            <w:pStyle w:val="Obsah1"/>
            <w:tabs>
              <w:tab w:val="right" w:leader="dot" w:pos="9062"/>
            </w:tabs>
            <w:rPr>
              <w:rFonts w:ascii="Times New Roman" w:eastAsiaTheme="minorEastAsia" w:hAnsi="Times New Roman" w:cs="Times New Roman"/>
              <w:noProof/>
              <w:sz w:val="24"/>
              <w:szCs w:val="24"/>
              <w:lang w:eastAsia="cs-CZ"/>
            </w:rPr>
          </w:pPr>
          <w:hyperlink w:anchor="_Toc239071526" w:history="1">
            <w:r w:rsidR="00B213D0" w:rsidRPr="00B213D0">
              <w:rPr>
                <w:rStyle w:val="Hypertextovodkaz"/>
                <w:rFonts w:ascii="Times New Roman" w:hAnsi="Times New Roman" w:cs="Times New Roman"/>
                <w:noProof/>
                <w:sz w:val="24"/>
                <w:szCs w:val="24"/>
              </w:rPr>
              <w:t>Pravidla používání nástrojů umělé inteligence (AI)</w:t>
            </w:r>
            <w:r w:rsidR="00B213D0" w:rsidRPr="00B213D0">
              <w:rPr>
                <w:rFonts w:ascii="Times New Roman" w:hAnsi="Times New Roman" w:cs="Times New Roman"/>
                <w:noProof/>
                <w:webHidden/>
                <w:sz w:val="24"/>
                <w:szCs w:val="24"/>
              </w:rPr>
              <w:tab/>
            </w:r>
            <w:r w:rsidR="00B213D0" w:rsidRPr="00B213D0">
              <w:rPr>
                <w:rFonts w:ascii="Times New Roman" w:hAnsi="Times New Roman" w:cs="Times New Roman"/>
                <w:noProof/>
                <w:webHidden/>
                <w:sz w:val="24"/>
                <w:szCs w:val="24"/>
              </w:rPr>
              <w:fldChar w:fldCharType="begin"/>
            </w:r>
            <w:r w:rsidR="00B213D0" w:rsidRPr="00B213D0">
              <w:rPr>
                <w:rFonts w:ascii="Times New Roman" w:hAnsi="Times New Roman" w:cs="Times New Roman"/>
                <w:noProof/>
                <w:webHidden/>
                <w:sz w:val="24"/>
                <w:szCs w:val="24"/>
              </w:rPr>
              <w:instrText xml:space="preserve"> PAGEREF _Toc239071526 \h </w:instrText>
            </w:r>
            <w:r w:rsidR="00B213D0" w:rsidRPr="00B213D0">
              <w:rPr>
                <w:rFonts w:ascii="Times New Roman" w:hAnsi="Times New Roman" w:cs="Times New Roman"/>
                <w:noProof/>
                <w:webHidden/>
                <w:sz w:val="24"/>
                <w:szCs w:val="24"/>
              </w:rPr>
            </w:r>
            <w:r w:rsidR="00B213D0" w:rsidRPr="00B213D0">
              <w:rPr>
                <w:rFonts w:ascii="Times New Roman" w:hAnsi="Times New Roman" w:cs="Times New Roman"/>
                <w:noProof/>
                <w:webHidden/>
                <w:sz w:val="24"/>
                <w:szCs w:val="24"/>
              </w:rPr>
              <w:fldChar w:fldCharType="separate"/>
            </w:r>
            <w:r w:rsidR="00B213D0">
              <w:rPr>
                <w:rFonts w:ascii="Times New Roman" w:hAnsi="Times New Roman" w:cs="Times New Roman"/>
                <w:noProof/>
                <w:webHidden/>
                <w:sz w:val="24"/>
                <w:szCs w:val="24"/>
              </w:rPr>
              <w:t>9</w:t>
            </w:r>
            <w:r w:rsidR="00B213D0" w:rsidRPr="00B213D0">
              <w:rPr>
                <w:rFonts w:ascii="Times New Roman" w:hAnsi="Times New Roman" w:cs="Times New Roman"/>
                <w:noProof/>
                <w:webHidden/>
                <w:sz w:val="24"/>
                <w:szCs w:val="24"/>
              </w:rPr>
              <w:fldChar w:fldCharType="end"/>
            </w:r>
          </w:hyperlink>
        </w:p>
        <w:p w14:paraId="7F8B4B9E" w14:textId="5089B523" w:rsidR="00B213D0" w:rsidRPr="00B213D0" w:rsidRDefault="00B213D0">
          <w:pPr>
            <w:rPr>
              <w:rFonts w:ascii="Times New Roman" w:hAnsi="Times New Roman" w:cs="Times New Roman"/>
              <w:sz w:val="24"/>
              <w:szCs w:val="24"/>
            </w:rPr>
          </w:pPr>
          <w:r w:rsidRPr="00B213D0">
            <w:rPr>
              <w:rFonts w:ascii="Times New Roman" w:hAnsi="Times New Roman" w:cs="Times New Roman"/>
              <w:b/>
              <w:bCs/>
              <w:sz w:val="24"/>
              <w:szCs w:val="24"/>
            </w:rPr>
            <w:fldChar w:fldCharType="end"/>
          </w:r>
        </w:p>
      </w:sdtContent>
    </w:sdt>
    <w:p w14:paraId="6776DBBA" w14:textId="77777777" w:rsidR="001F7828" w:rsidRPr="00B213D0" w:rsidRDefault="00BA0207" w:rsidP="0079069C">
      <w:pPr>
        <w:pStyle w:val="Nadpis2"/>
        <w:rPr>
          <w:rFonts w:ascii="Times New Roman" w:hAnsi="Times New Roman" w:cs="Times New Roman"/>
        </w:rPr>
      </w:pPr>
      <w:bookmarkStart w:id="0" w:name="_Toc239071518"/>
      <w:r w:rsidRPr="00B213D0">
        <w:rPr>
          <w:rFonts w:ascii="Times New Roman" w:hAnsi="Times New Roman" w:cs="Times New Roman"/>
        </w:rPr>
        <w:t>Důležité kontakty:</w:t>
      </w:r>
      <w:bookmarkEnd w:id="0"/>
      <w:r w:rsidRPr="00B213D0">
        <w:rPr>
          <w:rFonts w:ascii="Times New Roman" w:hAnsi="Times New Roman" w:cs="Times New Roman"/>
        </w:rPr>
        <w:t xml:space="preserve"> </w:t>
      </w:r>
    </w:p>
    <w:p w14:paraId="55D86E2C" w14:textId="3E410E8C"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a) název a adresa školy: Základní škola</w:t>
      </w:r>
      <w:r w:rsidR="00E85DAF" w:rsidRPr="00B213D0">
        <w:rPr>
          <w:rFonts w:ascii="Times New Roman" w:hAnsi="Times New Roman" w:cs="Times New Roman"/>
          <w:sz w:val="24"/>
          <w:szCs w:val="24"/>
        </w:rPr>
        <w:t xml:space="preserve">, Praha 6, </w:t>
      </w:r>
      <w:r w:rsidRPr="00B213D0">
        <w:rPr>
          <w:rFonts w:ascii="Times New Roman" w:hAnsi="Times New Roman" w:cs="Times New Roman"/>
          <w:sz w:val="24"/>
          <w:szCs w:val="24"/>
        </w:rPr>
        <w:t>U Boroviček 3, Praha Řepy, 163 00</w:t>
      </w:r>
    </w:p>
    <w:p w14:paraId="6B0774A2" w14:textId="1BC51669"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 b) telefon škol</w:t>
      </w:r>
      <w:r w:rsidR="006C3D2D" w:rsidRPr="00B213D0">
        <w:rPr>
          <w:rFonts w:ascii="Times New Roman" w:hAnsi="Times New Roman" w:cs="Times New Roman"/>
          <w:sz w:val="24"/>
          <w:szCs w:val="24"/>
        </w:rPr>
        <w:t>y</w:t>
      </w:r>
      <w:r w:rsidRPr="00B213D0">
        <w:rPr>
          <w:rFonts w:ascii="Times New Roman" w:hAnsi="Times New Roman" w:cs="Times New Roman"/>
          <w:sz w:val="24"/>
          <w:szCs w:val="24"/>
        </w:rPr>
        <w:t xml:space="preserve"> (ústředna): </w:t>
      </w:r>
      <w:r w:rsidR="00E85DAF" w:rsidRPr="00B213D0">
        <w:rPr>
          <w:rFonts w:ascii="Times New Roman" w:hAnsi="Times New Roman" w:cs="Times New Roman"/>
          <w:sz w:val="24"/>
          <w:szCs w:val="24"/>
        </w:rPr>
        <w:t>601 534 879</w:t>
      </w:r>
      <w:r w:rsidRPr="00B213D0">
        <w:rPr>
          <w:rFonts w:ascii="Times New Roman" w:hAnsi="Times New Roman" w:cs="Times New Roman"/>
          <w:sz w:val="24"/>
          <w:szCs w:val="24"/>
        </w:rPr>
        <w:t xml:space="preserve"> </w:t>
      </w:r>
    </w:p>
    <w:p w14:paraId="18126536" w14:textId="72F9752F"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c) e-mail: </w:t>
      </w:r>
      <w:hyperlink r:id="rId8" w:history="1">
        <w:r w:rsidR="00CB41ED" w:rsidRPr="00B213D0">
          <w:rPr>
            <w:rStyle w:val="Hypertextovodkaz"/>
            <w:rFonts w:ascii="Times New Roman" w:hAnsi="Times New Roman" w:cs="Times New Roman"/>
            <w:sz w:val="24"/>
            <w:szCs w:val="24"/>
          </w:rPr>
          <w:t>skola@borovicky.cz</w:t>
        </w:r>
      </w:hyperlink>
      <w:r w:rsidR="00CB41ED" w:rsidRPr="00B213D0">
        <w:rPr>
          <w:rFonts w:ascii="Times New Roman" w:hAnsi="Times New Roman" w:cs="Times New Roman"/>
          <w:sz w:val="24"/>
          <w:szCs w:val="24"/>
        </w:rPr>
        <w:t xml:space="preserve"> </w:t>
      </w:r>
    </w:p>
    <w:p w14:paraId="14C193EC" w14:textId="7777777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 d) web: </w:t>
      </w:r>
      <w:hyperlink r:id="rId9" w:history="1">
        <w:r w:rsidR="001F7828" w:rsidRPr="00B213D0">
          <w:rPr>
            <w:rStyle w:val="Hypertextovodkaz"/>
            <w:rFonts w:ascii="Times New Roman" w:hAnsi="Times New Roman" w:cs="Times New Roman"/>
            <w:sz w:val="24"/>
            <w:szCs w:val="24"/>
          </w:rPr>
          <w:t>www.borovicky.cz</w:t>
        </w:r>
      </w:hyperlink>
    </w:p>
    <w:p w14:paraId="61548D43" w14:textId="554040D9" w:rsidR="001F5FD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 e) kontakt na ředitele školy: 728 564</w:t>
      </w:r>
      <w:r w:rsidR="00E85DAF" w:rsidRPr="00B213D0">
        <w:rPr>
          <w:rFonts w:ascii="Times New Roman" w:hAnsi="Times New Roman" w:cs="Times New Roman"/>
          <w:sz w:val="24"/>
          <w:szCs w:val="24"/>
        </w:rPr>
        <w:t> </w:t>
      </w:r>
      <w:r w:rsidRPr="00B213D0">
        <w:rPr>
          <w:rFonts w:ascii="Times New Roman" w:hAnsi="Times New Roman" w:cs="Times New Roman"/>
          <w:sz w:val="24"/>
          <w:szCs w:val="24"/>
        </w:rPr>
        <w:t>538</w:t>
      </w:r>
      <w:r w:rsidR="00E85DAF" w:rsidRPr="00B213D0">
        <w:rPr>
          <w:rFonts w:ascii="Times New Roman" w:hAnsi="Times New Roman" w:cs="Times New Roman"/>
          <w:sz w:val="24"/>
          <w:szCs w:val="24"/>
        </w:rPr>
        <w:t xml:space="preserve">, </w:t>
      </w:r>
      <w:hyperlink r:id="rId10" w:history="1">
        <w:r w:rsidR="00E85DAF" w:rsidRPr="00B213D0">
          <w:rPr>
            <w:rStyle w:val="Hypertextovodkaz"/>
            <w:rFonts w:ascii="Times New Roman" w:hAnsi="Times New Roman" w:cs="Times New Roman"/>
            <w:sz w:val="24"/>
            <w:szCs w:val="24"/>
          </w:rPr>
          <w:t>reditelka@borovicky.cz</w:t>
        </w:r>
      </w:hyperlink>
    </w:p>
    <w:p w14:paraId="1D04A0C6" w14:textId="2D7AE56D" w:rsidR="00B213D0" w:rsidRDefault="00B213D0">
      <w:pPr>
        <w:rPr>
          <w:rFonts w:ascii="Times New Roman" w:hAnsi="Times New Roman" w:cs="Times New Roman"/>
          <w:sz w:val="24"/>
          <w:szCs w:val="24"/>
        </w:rPr>
      </w:pPr>
      <w:r>
        <w:rPr>
          <w:rFonts w:ascii="Times New Roman" w:hAnsi="Times New Roman" w:cs="Times New Roman"/>
          <w:sz w:val="24"/>
          <w:szCs w:val="24"/>
        </w:rPr>
        <w:br w:type="page"/>
      </w:r>
    </w:p>
    <w:p w14:paraId="03BC3CF4" w14:textId="77777777" w:rsidR="00BA0207" w:rsidRPr="00B213D0" w:rsidRDefault="00BA0207" w:rsidP="0079069C">
      <w:pPr>
        <w:pStyle w:val="Nadpis1"/>
        <w:rPr>
          <w:rFonts w:ascii="Times New Roman" w:hAnsi="Times New Roman" w:cs="Times New Roman"/>
        </w:rPr>
      </w:pPr>
      <w:bookmarkStart w:id="1" w:name="_Toc239071519"/>
      <w:r w:rsidRPr="00B213D0">
        <w:rPr>
          <w:rFonts w:ascii="Times New Roman" w:hAnsi="Times New Roman" w:cs="Times New Roman"/>
        </w:rPr>
        <w:lastRenderedPageBreak/>
        <w:t>Provoz a vnitřní režim školy</w:t>
      </w:r>
      <w:bookmarkEnd w:id="1"/>
    </w:p>
    <w:p w14:paraId="04674133" w14:textId="306728C1" w:rsidR="004B3641"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Vyučovací hodina trvá 40 minut, malá přestávka 10 minut. Velkou přestávku, která trvá 20 minut, tráví žáci za příznivého počasí na školním hřišti pod dozorem vyučujících.</w:t>
      </w:r>
    </w:p>
    <w:p w14:paraId="7603CDA1" w14:textId="7777777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Rozvrh vyučovacích hodin: </w:t>
      </w:r>
    </w:p>
    <w:p w14:paraId="0AF4937A" w14:textId="77777777" w:rsidR="00FD7B51" w:rsidRPr="00B213D0" w:rsidRDefault="00FD7B51" w:rsidP="00AE102A">
      <w:pPr>
        <w:jc w:val="both"/>
        <w:rPr>
          <w:rFonts w:ascii="Times New Roman" w:hAnsi="Times New Roman" w:cs="Times New Roman"/>
          <w:sz w:val="24"/>
          <w:szCs w:val="24"/>
        </w:rPr>
        <w:sectPr w:rsidR="00FD7B51" w:rsidRPr="00B213D0" w:rsidSect="001F5FD8">
          <w:headerReference w:type="default" r:id="rId11"/>
          <w:footerReference w:type="default" r:id="rId12"/>
          <w:pgSz w:w="11906" w:h="16838"/>
          <w:pgMar w:top="1417" w:right="1417" w:bottom="1417" w:left="1417" w:header="708" w:footer="708" w:gutter="0"/>
          <w:cols w:space="708"/>
          <w:docGrid w:linePitch="360"/>
        </w:sectPr>
      </w:pPr>
    </w:p>
    <w:p w14:paraId="63CA57B4" w14:textId="4231D309" w:rsidR="0050761E" w:rsidRPr="00B213D0" w:rsidRDefault="00B55AA2" w:rsidP="00AE102A">
      <w:pPr>
        <w:jc w:val="both"/>
        <w:rPr>
          <w:rFonts w:ascii="Times New Roman" w:hAnsi="Times New Roman" w:cs="Times New Roman"/>
          <w:sz w:val="24"/>
          <w:szCs w:val="24"/>
        </w:rPr>
      </w:pPr>
      <w:r w:rsidRPr="00B213D0">
        <w:rPr>
          <w:rFonts w:ascii="Times New Roman" w:hAnsi="Times New Roman" w:cs="Times New Roman"/>
          <w:sz w:val="24"/>
          <w:szCs w:val="24"/>
        </w:rPr>
        <w:lastRenderedPageBreak/>
        <w:t>0. vyučovací hodina 7:50 – 8:20</w:t>
      </w:r>
      <w:r w:rsidR="0050761E" w:rsidRPr="00B213D0">
        <w:rPr>
          <w:rFonts w:ascii="Times New Roman" w:hAnsi="Times New Roman" w:cs="Times New Roman"/>
          <w:sz w:val="24"/>
          <w:szCs w:val="24"/>
        </w:rPr>
        <w:t xml:space="preserve"> </w:t>
      </w:r>
    </w:p>
    <w:p w14:paraId="0C2B833B" w14:textId="5BC47521"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1.</w:t>
      </w:r>
      <w:r w:rsidR="001F7828" w:rsidRPr="00B213D0">
        <w:rPr>
          <w:rFonts w:ascii="Times New Roman" w:hAnsi="Times New Roman" w:cs="Times New Roman"/>
          <w:sz w:val="24"/>
          <w:szCs w:val="24"/>
        </w:rPr>
        <w:t xml:space="preserve"> </w:t>
      </w:r>
      <w:r w:rsidRPr="00B213D0">
        <w:rPr>
          <w:rFonts w:ascii="Times New Roman" w:hAnsi="Times New Roman" w:cs="Times New Roman"/>
          <w:sz w:val="24"/>
          <w:szCs w:val="24"/>
        </w:rPr>
        <w:t xml:space="preserve">vyučovací hodina 8:30 </w:t>
      </w:r>
      <w:r w:rsidR="006C3D2D" w:rsidRPr="00B213D0">
        <w:rPr>
          <w:rFonts w:ascii="Times New Roman" w:hAnsi="Times New Roman" w:cs="Times New Roman"/>
          <w:sz w:val="24"/>
          <w:szCs w:val="24"/>
        </w:rPr>
        <w:t>–</w:t>
      </w:r>
      <w:r w:rsidRPr="00B213D0">
        <w:rPr>
          <w:rFonts w:ascii="Times New Roman" w:hAnsi="Times New Roman" w:cs="Times New Roman"/>
          <w:sz w:val="24"/>
          <w:szCs w:val="24"/>
        </w:rPr>
        <w:t xml:space="preserve"> 9:10 </w:t>
      </w:r>
    </w:p>
    <w:p w14:paraId="7C562B92" w14:textId="7777777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2. vyučovací hodina 9:20 – 10:00</w:t>
      </w:r>
    </w:p>
    <w:p w14:paraId="10D288A3" w14:textId="2B2250F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3. vyučovací hodina 10:20 – 11:00</w:t>
      </w:r>
    </w:p>
    <w:p w14:paraId="77D08DC8" w14:textId="5E88DDE8"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4. vyučovací hodina 11:10 – 11:50 </w:t>
      </w:r>
    </w:p>
    <w:p w14:paraId="16DC372E" w14:textId="7777777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lastRenderedPageBreak/>
        <w:t xml:space="preserve">5. vyučovací hodina 12:00 – 12:40 </w:t>
      </w:r>
    </w:p>
    <w:p w14:paraId="193DAD90" w14:textId="7777777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6. vyučovací hodina 12:50 – 13:30</w:t>
      </w:r>
    </w:p>
    <w:p w14:paraId="6E383C96" w14:textId="28DD0BEE"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7. vyučovací hodina 13:20 – 14:00 </w:t>
      </w:r>
    </w:p>
    <w:p w14:paraId="7E792712" w14:textId="77777777" w:rsidR="001F7828"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8. vyučovací hodina 14:10 – 14:50</w:t>
      </w:r>
    </w:p>
    <w:p w14:paraId="08DCE2FD" w14:textId="431F8446" w:rsidR="00BA0207"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9. vyučovací hodina 14:55</w:t>
      </w:r>
      <w:r w:rsidR="006C3D2D" w:rsidRPr="00B213D0">
        <w:rPr>
          <w:rFonts w:ascii="Times New Roman" w:hAnsi="Times New Roman" w:cs="Times New Roman"/>
          <w:sz w:val="24"/>
          <w:szCs w:val="24"/>
        </w:rPr>
        <w:t>–</w:t>
      </w:r>
      <w:r w:rsidRPr="00B213D0">
        <w:rPr>
          <w:rFonts w:ascii="Times New Roman" w:hAnsi="Times New Roman" w:cs="Times New Roman"/>
          <w:sz w:val="24"/>
          <w:szCs w:val="24"/>
        </w:rPr>
        <w:t>15:35</w:t>
      </w:r>
    </w:p>
    <w:p w14:paraId="1CFCCAB8" w14:textId="77777777" w:rsidR="00FD7B51" w:rsidRPr="00B213D0" w:rsidRDefault="00FD7B51" w:rsidP="00AE102A">
      <w:pPr>
        <w:jc w:val="both"/>
        <w:rPr>
          <w:rFonts w:ascii="Times New Roman" w:hAnsi="Times New Roman" w:cs="Times New Roman"/>
          <w:b/>
          <w:sz w:val="24"/>
          <w:szCs w:val="24"/>
          <w:u w:val="single"/>
        </w:rPr>
        <w:sectPr w:rsidR="00FD7B51" w:rsidRPr="00B213D0" w:rsidSect="00FD7B51">
          <w:type w:val="continuous"/>
          <w:pgSz w:w="11906" w:h="16838"/>
          <w:pgMar w:top="1417" w:right="1417" w:bottom="1417" w:left="1417" w:header="708" w:footer="708" w:gutter="0"/>
          <w:cols w:num="2" w:space="708"/>
          <w:docGrid w:linePitch="360"/>
        </w:sectPr>
      </w:pPr>
    </w:p>
    <w:p w14:paraId="616FD1D7" w14:textId="77777777" w:rsidR="004B3641" w:rsidRPr="004B3641" w:rsidRDefault="004B3641" w:rsidP="004B3641">
      <w:pPr>
        <w:widowControl w:val="0"/>
        <w:autoSpaceDE w:val="0"/>
        <w:autoSpaceDN w:val="0"/>
        <w:spacing w:after="0" w:line="240" w:lineRule="auto"/>
        <w:jc w:val="both"/>
        <w:rPr>
          <w:rFonts w:ascii="Times New Roman" w:hAnsi="Times New Roman" w:cs="Times New Roman"/>
          <w:sz w:val="24"/>
        </w:rPr>
      </w:pPr>
      <w:bookmarkStart w:id="2" w:name="_Toc239071520"/>
      <w:r w:rsidRPr="004B3641">
        <w:rPr>
          <w:rFonts w:ascii="Times New Roman" w:hAnsi="Times New Roman" w:cs="Times New Roman"/>
          <w:sz w:val="24"/>
          <w:szCs w:val="24"/>
        </w:rPr>
        <w:lastRenderedPageBreak/>
        <w:t>V případě konání celoškolních akcí (např. Den dětí, sportovní turnaje, Den pro třídu) odcházejí žáci po jejich skončení samostatně, z místa ukončení akce, na základě předchozího informování zákonného zástupce (přes aplikaci Bakalář nebo e-mail). Před řádným opuštěním místa ukončení školní akce má žák povinnost oznámit svůj odchod pedagogickému dozoru.</w:t>
      </w:r>
    </w:p>
    <w:p w14:paraId="4868F630" w14:textId="77777777" w:rsidR="004B3641" w:rsidRDefault="004B3641" w:rsidP="0079069C">
      <w:pPr>
        <w:pStyle w:val="Nadpis2"/>
        <w:rPr>
          <w:rFonts w:ascii="Times New Roman" w:hAnsi="Times New Roman" w:cs="Times New Roman"/>
        </w:rPr>
      </w:pPr>
      <w:bookmarkStart w:id="3" w:name="_GoBack"/>
      <w:bookmarkEnd w:id="3"/>
    </w:p>
    <w:p w14:paraId="7C69D450" w14:textId="1DB1C896" w:rsidR="003F4FDF" w:rsidRPr="00B213D0" w:rsidRDefault="003F4FDF" w:rsidP="0079069C">
      <w:pPr>
        <w:pStyle w:val="Nadpis2"/>
        <w:rPr>
          <w:rFonts w:ascii="Times New Roman" w:hAnsi="Times New Roman" w:cs="Times New Roman"/>
        </w:rPr>
      </w:pPr>
      <w:r w:rsidRPr="00B213D0">
        <w:rPr>
          <w:rFonts w:ascii="Times New Roman" w:hAnsi="Times New Roman" w:cs="Times New Roman"/>
        </w:rPr>
        <w:t>Školní klub:</w:t>
      </w:r>
      <w:bookmarkEnd w:id="2"/>
    </w:p>
    <w:p w14:paraId="144BB0B7" w14:textId="387D1292"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 xml:space="preserve">Školní klub je určen pro žáky 5. až 9. tříd. </w:t>
      </w:r>
    </w:p>
    <w:p w14:paraId="0D65BF8F" w14:textId="3AA93726"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Pravidla pro přihlašování a činnost školní klubu jsou obsažena ve Vnitřním řádu školního klubu, který je k dispozici na stránkách školy v sekci O škole.</w:t>
      </w:r>
    </w:p>
    <w:p w14:paraId="2C858D4E" w14:textId="335503A5"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Do školního klubu každý žák přichází a z něj odchází samostatně.</w:t>
      </w:r>
    </w:p>
    <w:p w14:paraId="54E7CFA0" w14:textId="3DDEF8D0"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Ve dnech konání celoškolních akcí (včetně Dne pro třídu) se činnost školního klubu neorganizuje.</w:t>
      </w:r>
    </w:p>
    <w:p w14:paraId="31DAD3D0" w14:textId="09FD7BCF"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V případě ad hoc změn v provozu klubu budou zákonní zástupci informováni skrze platformu Bakaláři.</w:t>
      </w:r>
    </w:p>
    <w:p w14:paraId="1F4FA10B" w14:textId="5906F2EC"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Provozní doba Školního klubu:</w:t>
      </w:r>
    </w:p>
    <w:tbl>
      <w:tblPr>
        <w:tblStyle w:val="Svtlmkatabulky"/>
        <w:tblW w:w="0" w:type="auto"/>
        <w:tblLook w:val="04A0" w:firstRow="1" w:lastRow="0" w:firstColumn="1" w:lastColumn="0" w:noHBand="0" w:noVBand="1"/>
      </w:tblPr>
      <w:tblGrid>
        <w:gridCol w:w="3541"/>
        <w:gridCol w:w="3541"/>
      </w:tblGrid>
      <w:tr w:rsidR="003F4FDF" w:rsidRPr="00B213D0" w14:paraId="1FB09F36" w14:textId="77777777" w:rsidTr="002B4A8E">
        <w:tc>
          <w:tcPr>
            <w:tcW w:w="3541" w:type="dxa"/>
          </w:tcPr>
          <w:p w14:paraId="4CE1F724"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 xml:space="preserve">Pro </w:t>
            </w:r>
            <w:proofErr w:type="spellStart"/>
            <w:r w:rsidRPr="00B213D0">
              <w:rPr>
                <w:rFonts w:ascii="Times New Roman" w:hAnsi="Times New Roman" w:cs="Times New Roman"/>
                <w:sz w:val="24"/>
                <w:szCs w:val="24"/>
              </w:rPr>
              <w:t>žáky</w:t>
            </w:r>
            <w:proofErr w:type="spellEnd"/>
            <w:r w:rsidRPr="00B213D0">
              <w:rPr>
                <w:rFonts w:ascii="Times New Roman" w:hAnsi="Times New Roman" w:cs="Times New Roman"/>
                <w:sz w:val="24"/>
                <w:szCs w:val="24"/>
              </w:rPr>
              <w:t xml:space="preserve"> 5. </w:t>
            </w:r>
            <w:proofErr w:type="spellStart"/>
            <w:r w:rsidRPr="00B213D0">
              <w:rPr>
                <w:rFonts w:ascii="Times New Roman" w:hAnsi="Times New Roman" w:cs="Times New Roman"/>
                <w:sz w:val="24"/>
                <w:szCs w:val="24"/>
              </w:rPr>
              <w:t>až</w:t>
            </w:r>
            <w:proofErr w:type="spellEnd"/>
            <w:r w:rsidRPr="00B213D0">
              <w:rPr>
                <w:rFonts w:ascii="Times New Roman" w:hAnsi="Times New Roman" w:cs="Times New Roman"/>
                <w:sz w:val="24"/>
                <w:szCs w:val="24"/>
              </w:rPr>
              <w:t xml:space="preserve"> 9. </w:t>
            </w:r>
            <w:proofErr w:type="spellStart"/>
            <w:r w:rsidRPr="00B213D0">
              <w:rPr>
                <w:rFonts w:ascii="Times New Roman" w:hAnsi="Times New Roman" w:cs="Times New Roman"/>
                <w:sz w:val="24"/>
                <w:szCs w:val="24"/>
              </w:rPr>
              <w:t>tříd</w:t>
            </w:r>
            <w:proofErr w:type="spellEnd"/>
          </w:p>
        </w:tc>
        <w:tc>
          <w:tcPr>
            <w:tcW w:w="3541" w:type="dxa"/>
          </w:tcPr>
          <w:p w14:paraId="13D2F93F"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7:30 – 8:10</w:t>
            </w:r>
          </w:p>
        </w:tc>
      </w:tr>
      <w:tr w:rsidR="003F4FDF" w:rsidRPr="00B213D0" w14:paraId="3158523C" w14:textId="77777777" w:rsidTr="002B4A8E">
        <w:tc>
          <w:tcPr>
            <w:tcW w:w="3541" w:type="dxa"/>
          </w:tcPr>
          <w:p w14:paraId="55D88C5E"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 xml:space="preserve">Pro </w:t>
            </w:r>
            <w:proofErr w:type="spellStart"/>
            <w:r w:rsidRPr="00B213D0">
              <w:rPr>
                <w:rFonts w:ascii="Times New Roman" w:hAnsi="Times New Roman" w:cs="Times New Roman"/>
                <w:sz w:val="24"/>
                <w:szCs w:val="24"/>
              </w:rPr>
              <w:t>žáky</w:t>
            </w:r>
            <w:proofErr w:type="spellEnd"/>
            <w:r w:rsidRPr="00B213D0">
              <w:rPr>
                <w:rFonts w:ascii="Times New Roman" w:hAnsi="Times New Roman" w:cs="Times New Roman"/>
                <w:sz w:val="24"/>
                <w:szCs w:val="24"/>
              </w:rPr>
              <w:t xml:space="preserve"> 5. </w:t>
            </w:r>
            <w:proofErr w:type="spellStart"/>
            <w:r w:rsidRPr="00B213D0">
              <w:rPr>
                <w:rFonts w:ascii="Times New Roman" w:hAnsi="Times New Roman" w:cs="Times New Roman"/>
                <w:sz w:val="24"/>
                <w:szCs w:val="24"/>
              </w:rPr>
              <w:t>tříd</w:t>
            </w:r>
            <w:proofErr w:type="spellEnd"/>
          </w:p>
        </w:tc>
        <w:tc>
          <w:tcPr>
            <w:tcW w:w="3541" w:type="dxa"/>
          </w:tcPr>
          <w:p w14:paraId="6F8DE35D"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13:00 – 15:00</w:t>
            </w:r>
          </w:p>
        </w:tc>
      </w:tr>
      <w:tr w:rsidR="003F4FDF" w:rsidRPr="00B213D0" w14:paraId="66DDF228" w14:textId="77777777" w:rsidTr="002B4A8E">
        <w:tc>
          <w:tcPr>
            <w:tcW w:w="3541" w:type="dxa"/>
          </w:tcPr>
          <w:p w14:paraId="24578D8F"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 xml:space="preserve">Pro </w:t>
            </w:r>
            <w:proofErr w:type="spellStart"/>
            <w:r w:rsidRPr="00B213D0">
              <w:rPr>
                <w:rFonts w:ascii="Times New Roman" w:hAnsi="Times New Roman" w:cs="Times New Roman"/>
                <w:sz w:val="24"/>
                <w:szCs w:val="24"/>
              </w:rPr>
              <w:t>žáky</w:t>
            </w:r>
            <w:proofErr w:type="spellEnd"/>
            <w:r w:rsidRPr="00B213D0">
              <w:rPr>
                <w:rFonts w:ascii="Times New Roman" w:hAnsi="Times New Roman" w:cs="Times New Roman"/>
                <w:sz w:val="24"/>
                <w:szCs w:val="24"/>
              </w:rPr>
              <w:t xml:space="preserve"> 6. </w:t>
            </w:r>
            <w:proofErr w:type="spellStart"/>
            <w:r w:rsidRPr="00B213D0">
              <w:rPr>
                <w:rFonts w:ascii="Times New Roman" w:hAnsi="Times New Roman" w:cs="Times New Roman"/>
                <w:sz w:val="24"/>
                <w:szCs w:val="24"/>
              </w:rPr>
              <w:t>až</w:t>
            </w:r>
            <w:proofErr w:type="spellEnd"/>
            <w:r w:rsidRPr="00B213D0">
              <w:rPr>
                <w:rFonts w:ascii="Times New Roman" w:hAnsi="Times New Roman" w:cs="Times New Roman"/>
                <w:sz w:val="24"/>
                <w:szCs w:val="24"/>
              </w:rPr>
              <w:t xml:space="preserve"> 9. </w:t>
            </w:r>
            <w:proofErr w:type="spellStart"/>
            <w:r w:rsidRPr="00B213D0">
              <w:rPr>
                <w:rFonts w:ascii="Times New Roman" w:hAnsi="Times New Roman" w:cs="Times New Roman"/>
                <w:sz w:val="24"/>
                <w:szCs w:val="24"/>
              </w:rPr>
              <w:t>tříd</w:t>
            </w:r>
            <w:proofErr w:type="spellEnd"/>
          </w:p>
        </w:tc>
        <w:tc>
          <w:tcPr>
            <w:tcW w:w="3541" w:type="dxa"/>
          </w:tcPr>
          <w:p w14:paraId="4DDE5E8C"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14:00 – 15:00</w:t>
            </w:r>
          </w:p>
        </w:tc>
      </w:tr>
    </w:tbl>
    <w:p w14:paraId="3F9F3710" w14:textId="77777777" w:rsidR="003F4FDF" w:rsidRPr="00B213D0" w:rsidRDefault="003F4FDF" w:rsidP="00AE102A">
      <w:pPr>
        <w:jc w:val="both"/>
        <w:rPr>
          <w:rFonts w:ascii="Times New Roman" w:hAnsi="Times New Roman" w:cs="Times New Roman"/>
          <w:sz w:val="24"/>
          <w:szCs w:val="24"/>
          <w:u w:val="single"/>
        </w:rPr>
      </w:pPr>
    </w:p>
    <w:p w14:paraId="28F9C146" w14:textId="5C09BB78" w:rsidR="006D0B1C" w:rsidRPr="00B213D0" w:rsidRDefault="006D0B1C" w:rsidP="0079069C">
      <w:pPr>
        <w:pStyle w:val="Nadpis1"/>
        <w:rPr>
          <w:rFonts w:ascii="Times New Roman" w:hAnsi="Times New Roman" w:cs="Times New Roman"/>
        </w:rPr>
      </w:pPr>
      <w:bookmarkStart w:id="4" w:name="_Toc239071521"/>
      <w:r w:rsidRPr="00B213D0">
        <w:rPr>
          <w:rFonts w:ascii="Times New Roman" w:hAnsi="Times New Roman" w:cs="Times New Roman"/>
        </w:rPr>
        <w:t>Zajištění bezpečnosti a ochrany zdraví žáků a jejich ochrana před sociálně patologickými jevy</w:t>
      </w:r>
      <w:bookmarkEnd w:id="4"/>
    </w:p>
    <w:p w14:paraId="10785866" w14:textId="7854C7F3" w:rsidR="002020A0"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V celém areálu školy je přísně zakázáno užívání, donášení, držení, distribuce a propagace návykových látek, včetně alkoholických nápojů a kouření (týká se i elektronických cigaret), </w:t>
      </w:r>
      <w:r w:rsidRPr="00B213D0">
        <w:rPr>
          <w:rFonts w:ascii="Times New Roman" w:hAnsi="Times New Roman" w:cs="Times New Roman"/>
          <w:sz w:val="24"/>
          <w:szCs w:val="24"/>
        </w:rPr>
        <w:lastRenderedPageBreak/>
        <w:t>včetně takových, které tvarem a chutí evokují návykové látky a jejich obaly. V případě porušení tohoto pokynu budou vyvozeny vždy velmi přísné kázeňské postihy. Při podezření ze spáchání trestného činu postoupí škola případ orgánům činným v trestním řízení a oddělení sociálně právní ochrany dítěte. Škola tak jedná v souladu se zákonem č. 366/2021Sb., o návykových látkách a zákonem č. 378/2027 Sb., o léčivech a zákonem č.59/2023 Sb., o ochraně zdraví před škodlivými účinky návykových látek, ve znění pozdějších předpisů. Všichni žáci, jejich zákonní zástupci a pracovníci školy jsou povinni aktivně se podílet na zamezení výskytu šikany/</w:t>
      </w:r>
      <w:proofErr w:type="spellStart"/>
      <w:r w:rsidRPr="00B213D0">
        <w:rPr>
          <w:rFonts w:ascii="Times New Roman" w:hAnsi="Times New Roman" w:cs="Times New Roman"/>
          <w:sz w:val="24"/>
          <w:szCs w:val="24"/>
        </w:rPr>
        <w:t>kyberšikany</w:t>
      </w:r>
      <w:proofErr w:type="spellEnd"/>
      <w:r w:rsidRPr="00B213D0">
        <w:rPr>
          <w:rFonts w:ascii="Times New Roman" w:hAnsi="Times New Roman" w:cs="Times New Roman"/>
          <w:sz w:val="24"/>
          <w:szCs w:val="24"/>
        </w:rPr>
        <w:t xml:space="preserve">, vandalismu, brutality, rasismu, kriminality, nepřátelství nebo násilí. Při každém zjištění těchto jevů nebo podezření na ně, jsou povinni okamžitě informovat třídního učitele, pracovníky ŠPP a vedení školy. Případné oběti bude poskytnuta náležitá pomoc a ochrana. Závažné případy budou postoupeny orgánům činným v trestním řízení. </w:t>
      </w:r>
      <w:proofErr w:type="spellStart"/>
      <w:r w:rsidRPr="00B213D0">
        <w:rPr>
          <w:rFonts w:ascii="Times New Roman" w:hAnsi="Times New Roman" w:cs="Times New Roman"/>
          <w:sz w:val="24"/>
          <w:szCs w:val="24"/>
        </w:rPr>
        <w:t>Kyberšikanu</w:t>
      </w:r>
      <w:proofErr w:type="spellEnd"/>
      <w:r w:rsidRPr="00B213D0">
        <w:rPr>
          <w:rFonts w:ascii="Times New Roman" w:hAnsi="Times New Roman" w:cs="Times New Roman"/>
          <w:sz w:val="24"/>
          <w:szCs w:val="24"/>
        </w:rPr>
        <w:t xml:space="preserve"> definujeme</w:t>
      </w:r>
      <w:r w:rsidR="002020A0" w:rsidRPr="00B213D0">
        <w:rPr>
          <w:rFonts w:ascii="Times New Roman" w:hAnsi="Times New Roman" w:cs="Times New Roman"/>
          <w:sz w:val="24"/>
          <w:szCs w:val="24"/>
        </w:rPr>
        <w:t>:</w:t>
      </w:r>
    </w:p>
    <w:p w14:paraId="73E3FCD8" w14:textId="34E7CAF3" w:rsidR="00BA0207" w:rsidRPr="00B213D0" w:rsidRDefault="00BA0207" w:rsidP="00AE102A">
      <w:pPr>
        <w:ind w:firstLine="708"/>
        <w:jc w:val="both"/>
        <w:rPr>
          <w:rFonts w:ascii="Times New Roman" w:hAnsi="Times New Roman" w:cs="Times New Roman"/>
          <w:sz w:val="24"/>
          <w:szCs w:val="24"/>
        </w:rPr>
      </w:pPr>
      <w:r w:rsidRPr="00B213D0">
        <w:rPr>
          <w:rFonts w:ascii="Times New Roman" w:hAnsi="Times New Roman" w:cs="Times New Roman"/>
          <w:sz w:val="24"/>
          <w:szCs w:val="24"/>
        </w:rPr>
        <w:t xml:space="preserve"> jako zneužití ICT, zejména pak </w:t>
      </w:r>
      <w:r w:rsidR="00D60429" w:rsidRPr="00B213D0">
        <w:rPr>
          <w:rFonts w:ascii="Times New Roman" w:hAnsi="Times New Roman" w:cs="Times New Roman"/>
          <w:sz w:val="24"/>
          <w:szCs w:val="24"/>
        </w:rPr>
        <w:t>jakýchkoliv mobilních komunikačních zařízení</w:t>
      </w:r>
      <w:r w:rsidRPr="00B213D0">
        <w:rPr>
          <w:rFonts w:ascii="Times New Roman" w:hAnsi="Times New Roman" w:cs="Times New Roman"/>
          <w:sz w:val="24"/>
          <w:szCs w:val="24"/>
        </w:rPr>
        <w:t xml:space="preserve"> a internetu (sociální sítě), k takovým činnostem, které mají někoho záměrně ohrozit, poškodit, nebo mu ublížit. Podobně jako u šikany tváří v tvář se jedná o úmyslné chování, kdy oběť je napadána útočníkem nebo útočníky. Povaha a provedení útoků pak určují její závažnost.</w:t>
      </w:r>
    </w:p>
    <w:p w14:paraId="0C67E8BA" w14:textId="77777777" w:rsidR="00BA0207" w:rsidRPr="00B213D0" w:rsidRDefault="00BA0207" w:rsidP="0079069C">
      <w:pPr>
        <w:pStyle w:val="Nadpis1"/>
        <w:rPr>
          <w:rFonts w:ascii="Times New Roman" w:hAnsi="Times New Roman" w:cs="Times New Roman"/>
        </w:rPr>
      </w:pPr>
      <w:bookmarkStart w:id="5" w:name="_Toc239071522"/>
      <w:r w:rsidRPr="00B213D0">
        <w:rPr>
          <w:rFonts w:ascii="Times New Roman" w:hAnsi="Times New Roman" w:cs="Times New Roman"/>
        </w:rPr>
        <w:t>Pravidla pro hodnocení výsledků vzdělávání žáků</w:t>
      </w:r>
      <w:bookmarkEnd w:id="5"/>
    </w:p>
    <w:p w14:paraId="0957DD99" w14:textId="77777777" w:rsidR="00226AC6" w:rsidRPr="00B213D0" w:rsidRDefault="00226AC6" w:rsidP="00AE102A">
      <w:pPr>
        <w:jc w:val="both"/>
        <w:rPr>
          <w:rFonts w:ascii="Times New Roman" w:hAnsi="Times New Roman" w:cs="Times New Roman"/>
          <w:sz w:val="24"/>
          <w:szCs w:val="24"/>
        </w:rPr>
      </w:pPr>
      <w:r w:rsidRPr="00B213D0">
        <w:rPr>
          <w:rFonts w:ascii="Times New Roman" w:hAnsi="Times New Roman" w:cs="Times New Roman"/>
          <w:sz w:val="24"/>
          <w:szCs w:val="24"/>
        </w:rPr>
        <w:t>Reflexe prvního pololetí proběhne formou tripartit. Tedy individuálního setkání žáka, rodiče a třídního učitele, kde bude zhodnoceno dosavadní působení žáka ve ško</w:t>
      </w:r>
      <w:r w:rsidR="00771B87" w:rsidRPr="00B213D0">
        <w:rPr>
          <w:rFonts w:ascii="Times New Roman" w:hAnsi="Times New Roman" w:cs="Times New Roman"/>
          <w:sz w:val="24"/>
          <w:szCs w:val="24"/>
        </w:rPr>
        <w:t xml:space="preserve">le ze strany všech zúčastněných, </w:t>
      </w:r>
      <w:r w:rsidRPr="00B213D0">
        <w:rPr>
          <w:rFonts w:ascii="Times New Roman" w:hAnsi="Times New Roman" w:cs="Times New Roman"/>
          <w:sz w:val="24"/>
          <w:szCs w:val="24"/>
        </w:rPr>
        <w:t>a budou nastavena další pravidla spolupráce.</w:t>
      </w:r>
    </w:p>
    <w:p w14:paraId="0ADCE8A3" w14:textId="77777777" w:rsidR="006D0B1C"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který již v rámci druhého stupně opakov</w:t>
      </w:r>
      <w:r w:rsidR="006D0B1C" w:rsidRPr="00B213D0">
        <w:rPr>
          <w:rFonts w:ascii="Times New Roman" w:hAnsi="Times New Roman" w:cs="Times New Roman"/>
          <w:sz w:val="24"/>
          <w:szCs w:val="24"/>
        </w:rPr>
        <w:t xml:space="preserve">al ročník. </w:t>
      </w:r>
    </w:p>
    <w:p w14:paraId="57D57594" w14:textId="77777777" w:rsidR="006D0B1C"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 Nelze-li žáka hodnotit na konci prvního pololetí, </w:t>
      </w:r>
      <w:r w:rsidR="007E0262" w:rsidRPr="00B213D0">
        <w:rPr>
          <w:rFonts w:ascii="Times New Roman" w:hAnsi="Times New Roman" w:cs="Times New Roman"/>
          <w:sz w:val="24"/>
          <w:szCs w:val="24"/>
        </w:rPr>
        <w:t>prodlužuje se klasifikace až o dva měsíce od</w:t>
      </w:r>
      <w:r w:rsidRPr="00B213D0">
        <w:rPr>
          <w:rFonts w:ascii="Times New Roman" w:hAnsi="Times New Roman" w:cs="Times New Roman"/>
          <w:sz w:val="24"/>
          <w:szCs w:val="24"/>
        </w:rPr>
        <w:t xml:space="preserve"> skončení prvního pololetí. Není-li možné hodnotit ani v náhradním termínu, žák se </w:t>
      </w:r>
      <w:r w:rsidR="006D0B1C" w:rsidRPr="00B213D0">
        <w:rPr>
          <w:rFonts w:ascii="Times New Roman" w:hAnsi="Times New Roman" w:cs="Times New Roman"/>
          <w:sz w:val="24"/>
          <w:szCs w:val="24"/>
        </w:rPr>
        <w:t xml:space="preserve">za první pololetí nehodnotí. </w:t>
      </w:r>
    </w:p>
    <w:p w14:paraId="330C89BB" w14:textId="77777777" w:rsidR="007959F3"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Nelze-li žáka hodnotit na konci druhého pololetí, </w:t>
      </w:r>
      <w:r w:rsidR="007E0262" w:rsidRPr="00B213D0">
        <w:rPr>
          <w:rFonts w:ascii="Times New Roman" w:hAnsi="Times New Roman" w:cs="Times New Roman"/>
          <w:sz w:val="24"/>
          <w:szCs w:val="24"/>
        </w:rPr>
        <w:t>prodlužuje se klasifikace,</w:t>
      </w:r>
      <w:r w:rsidRPr="00B213D0">
        <w:rPr>
          <w:rFonts w:ascii="Times New Roman" w:hAnsi="Times New Roman" w:cs="Times New Roman"/>
          <w:sz w:val="24"/>
          <w:szCs w:val="24"/>
        </w:rPr>
        <w:t xml:space="preserve"> nejpozději do konce září následujícího školního roku.</w:t>
      </w:r>
      <w:r w:rsidR="007959F3" w:rsidRPr="00B213D0">
        <w:rPr>
          <w:rFonts w:ascii="Times New Roman" w:hAnsi="Times New Roman" w:cs="Times New Roman"/>
          <w:sz w:val="24"/>
          <w:szCs w:val="24"/>
        </w:rPr>
        <w:t xml:space="preserve"> </w:t>
      </w:r>
      <w:r w:rsidR="00642504" w:rsidRPr="00B213D0">
        <w:rPr>
          <w:rFonts w:ascii="Times New Roman" w:hAnsi="Times New Roman" w:cs="Times New Roman"/>
          <w:sz w:val="24"/>
          <w:szCs w:val="24"/>
        </w:rPr>
        <w:t>Nedojde-li k doplnění klasifika</w:t>
      </w:r>
      <w:r w:rsidR="008729E8" w:rsidRPr="00B213D0">
        <w:rPr>
          <w:rFonts w:ascii="Times New Roman" w:hAnsi="Times New Roman" w:cs="Times New Roman"/>
          <w:sz w:val="24"/>
          <w:szCs w:val="24"/>
        </w:rPr>
        <w:t>ce ani v prodlouženém termínu, žák v daném</w:t>
      </w:r>
      <w:r w:rsidR="00642504" w:rsidRPr="00B213D0">
        <w:rPr>
          <w:rFonts w:ascii="Times New Roman" w:hAnsi="Times New Roman" w:cs="Times New Roman"/>
          <w:sz w:val="24"/>
          <w:szCs w:val="24"/>
        </w:rPr>
        <w:t xml:space="preserve"> ročníku neprospěl.</w:t>
      </w:r>
    </w:p>
    <w:p w14:paraId="030C920B" w14:textId="77777777" w:rsidR="006D0B1C"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 V období měsíce září do doby hodnocení žák navštěvuje nejbližší vyšší ročník, p</w:t>
      </w:r>
      <w:r w:rsidR="006D0B1C" w:rsidRPr="00B213D0">
        <w:rPr>
          <w:rFonts w:ascii="Times New Roman" w:hAnsi="Times New Roman" w:cs="Times New Roman"/>
          <w:sz w:val="24"/>
          <w:szCs w:val="24"/>
        </w:rPr>
        <w:t>opřípadě znovu devátý ročník.</w:t>
      </w:r>
    </w:p>
    <w:p w14:paraId="144B71F0" w14:textId="77777777" w:rsidR="006D0B1C"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Žáci devátých ročníků a žáci, kteří na daném stupni základní školy dosud neopakovali ročník, kteří na konci druhého pololetí neprospěli nejvýše ze dvou povinných předmětů s výjimkou předmětů výchovného zaměření, kon</w:t>
      </w:r>
      <w:r w:rsidR="006D0B1C" w:rsidRPr="00B213D0">
        <w:rPr>
          <w:rFonts w:ascii="Times New Roman" w:hAnsi="Times New Roman" w:cs="Times New Roman"/>
          <w:sz w:val="24"/>
          <w:szCs w:val="24"/>
        </w:rPr>
        <w:t>ají opravné zkoušky.</w:t>
      </w:r>
    </w:p>
    <w:p w14:paraId="2D5EB1AC" w14:textId="6787B840" w:rsidR="006D0B1C"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lastRenderedPageBreak/>
        <w:t>Opravné zkoušky se konají nejpozději do konce příslušného školního roku (do konce srpna) v termínu stanoveném ředitelem školy. Žák může v jednom dni skládat pouze dvě opravné zkoušku. Opravn</w:t>
      </w:r>
      <w:r w:rsidR="006D0B1C" w:rsidRPr="00B213D0">
        <w:rPr>
          <w:rFonts w:ascii="Times New Roman" w:hAnsi="Times New Roman" w:cs="Times New Roman"/>
          <w:sz w:val="24"/>
          <w:szCs w:val="24"/>
        </w:rPr>
        <w:t xml:space="preserve">é zkoušky jsou komisionální. </w:t>
      </w:r>
    </w:p>
    <w:p w14:paraId="24D2E7C8" w14:textId="5CB45C92" w:rsidR="00BA0207" w:rsidRPr="00B213D0" w:rsidRDefault="00BA0207" w:rsidP="00AE102A">
      <w:pPr>
        <w:jc w:val="both"/>
        <w:rPr>
          <w:rFonts w:ascii="Times New Roman" w:hAnsi="Times New Roman" w:cs="Times New Roman"/>
          <w:sz w:val="24"/>
          <w:szCs w:val="24"/>
        </w:rPr>
      </w:pPr>
      <w:r w:rsidRPr="00B213D0">
        <w:rPr>
          <w:rFonts w:ascii="Times New Roman" w:hAnsi="Times New Roman" w:cs="Times New Roman"/>
          <w:sz w:val="24"/>
          <w:szCs w:val="24"/>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4A12A465" w14:textId="77777777" w:rsidR="00D0017D" w:rsidRPr="00B213D0" w:rsidRDefault="00D0017D" w:rsidP="0079069C">
      <w:pPr>
        <w:pStyle w:val="Nadpis1"/>
        <w:rPr>
          <w:rFonts w:ascii="Times New Roman" w:hAnsi="Times New Roman" w:cs="Times New Roman"/>
        </w:rPr>
      </w:pPr>
      <w:bookmarkStart w:id="6" w:name="_Toc239071523"/>
      <w:r w:rsidRPr="00B213D0">
        <w:rPr>
          <w:rFonts w:ascii="Times New Roman" w:hAnsi="Times New Roman" w:cs="Times New Roman"/>
        </w:rPr>
        <w:t>Povinnosti žáka</w:t>
      </w:r>
      <w:bookmarkEnd w:id="6"/>
    </w:p>
    <w:p w14:paraId="48398E22" w14:textId="77777777" w:rsidR="00D0017D" w:rsidRPr="00B213D0" w:rsidRDefault="00D0017D" w:rsidP="00AE102A">
      <w:pPr>
        <w:jc w:val="both"/>
        <w:rPr>
          <w:rFonts w:ascii="Times New Roman" w:hAnsi="Times New Roman" w:cs="Times New Roman"/>
          <w:sz w:val="24"/>
          <w:szCs w:val="24"/>
        </w:rPr>
      </w:pPr>
      <w:r w:rsidRPr="00B213D0">
        <w:rPr>
          <w:rFonts w:ascii="Times New Roman" w:hAnsi="Times New Roman" w:cs="Times New Roman"/>
          <w:sz w:val="24"/>
          <w:szCs w:val="24"/>
        </w:rPr>
        <w:t>Žák je povinen přizpůsobit se aktuálním změnám v rozvrhu hodin a zúčastnit se výuky v době stanovené tímto rozvrhem. Žák je o změně rozvrhu informován zpravidla jeden den předem skrze platformu Bakalář.</w:t>
      </w:r>
    </w:p>
    <w:p w14:paraId="630E8737" w14:textId="77777777" w:rsidR="00D0017D" w:rsidRPr="00B213D0" w:rsidRDefault="00D0017D" w:rsidP="00AE102A">
      <w:pPr>
        <w:jc w:val="both"/>
        <w:rPr>
          <w:rFonts w:ascii="Times New Roman" w:hAnsi="Times New Roman" w:cs="Times New Roman"/>
          <w:sz w:val="24"/>
          <w:szCs w:val="24"/>
        </w:rPr>
      </w:pPr>
      <w:r w:rsidRPr="00B213D0">
        <w:rPr>
          <w:rFonts w:ascii="Times New Roman" w:hAnsi="Times New Roman" w:cs="Times New Roman"/>
          <w:sz w:val="24"/>
          <w:szCs w:val="24"/>
        </w:rPr>
        <w:t>Žák se zavazuje podporovat dobré klima školy dodržováním pravidel slušného chování a školního řádu.</w:t>
      </w:r>
    </w:p>
    <w:p w14:paraId="3F663327" w14:textId="77777777" w:rsidR="00D0017D" w:rsidRPr="00B213D0" w:rsidRDefault="00D0017D" w:rsidP="00AE102A">
      <w:pPr>
        <w:jc w:val="both"/>
        <w:rPr>
          <w:rFonts w:ascii="Times New Roman" w:hAnsi="Times New Roman" w:cs="Times New Roman"/>
          <w:sz w:val="24"/>
          <w:szCs w:val="24"/>
        </w:rPr>
      </w:pPr>
      <w:r w:rsidRPr="00B213D0">
        <w:rPr>
          <w:rFonts w:ascii="Times New Roman" w:hAnsi="Times New Roman" w:cs="Times New Roman"/>
          <w:sz w:val="24"/>
          <w:szCs w:val="24"/>
        </w:rPr>
        <w:t>Žák je povinen aktivně se účastnit výuky, být na výuku řádně připraven a v průběhu vyučovací hodiny se chovat tak, aby její průběh nenarušoval jakýmkoliv nevhodným způsobem. Při příchodu do školy je žák povinen vypnout mobilní telefon. Pokud vyučující neurčí jinak, je používání mobilního telefonu ve škole zakázáno.</w:t>
      </w:r>
    </w:p>
    <w:p w14:paraId="4EC547C4" w14:textId="77777777" w:rsidR="000E38C0" w:rsidRPr="00B213D0" w:rsidRDefault="000E38C0" w:rsidP="0079069C">
      <w:pPr>
        <w:pStyle w:val="Nadpis1"/>
        <w:rPr>
          <w:rFonts w:ascii="Times New Roman" w:hAnsi="Times New Roman" w:cs="Times New Roman"/>
        </w:rPr>
      </w:pPr>
      <w:bookmarkStart w:id="7" w:name="_Toc239071524"/>
      <w:r w:rsidRPr="00B213D0">
        <w:rPr>
          <w:rFonts w:ascii="Times New Roman" w:hAnsi="Times New Roman" w:cs="Times New Roman"/>
        </w:rPr>
        <w:t>Povinnosti zákonných zástupců</w:t>
      </w:r>
      <w:bookmarkEnd w:id="7"/>
    </w:p>
    <w:p w14:paraId="015F19ED" w14:textId="77777777" w:rsidR="000E38C0" w:rsidRPr="00B213D0" w:rsidRDefault="000E38C0" w:rsidP="00AE102A">
      <w:pPr>
        <w:jc w:val="both"/>
        <w:rPr>
          <w:rFonts w:ascii="Times New Roman" w:hAnsi="Times New Roman" w:cs="Times New Roman"/>
          <w:sz w:val="24"/>
          <w:szCs w:val="24"/>
        </w:rPr>
      </w:pPr>
      <w:r w:rsidRPr="00B213D0">
        <w:rPr>
          <w:rFonts w:ascii="Times New Roman" w:hAnsi="Times New Roman" w:cs="Times New Roman"/>
          <w:sz w:val="24"/>
          <w:szCs w:val="24"/>
        </w:rPr>
        <w:t>Zákonní zástupci jsou povinni zajistit, aby žák docházel řádně do školy.</w:t>
      </w:r>
    </w:p>
    <w:p w14:paraId="387245E8" w14:textId="0E502768" w:rsidR="007959F3" w:rsidRPr="00B213D0" w:rsidRDefault="007959F3"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Zákonní zástupci využívají k získávání informací o průběhu a výsledcích vzdělávání žáka ve </w:t>
      </w:r>
      <w:r w:rsidR="002020A0" w:rsidRPr="00B213D0">
        <w:rPr>
          <w:rFonts w:ascii="Times New Roman" w:hAnsi="Times New Roman" w:cs="Times New Roman"/>
          <w:sz w:val="24"/>
          <w:szCs w:val="24"/>
        </w:rPr>
        <w:t>škole a ke komunikaci s pedagogickým sborem</w:t>
      </w:r>
      <w:r w:rsidRPr="00B213D0">
        <w:rPr>
          <w:rFonts w:ascii="Times New Roman" w:hAnsi="Times New Roman" w:cs="Times New Roman"/>
          <w:sz w:val="24"/>
          <w:szCs w:val="24"/>
        </w:rPr>
        <w:t xml:space="preserve"> především platformu Bakalář a školní </w:t>
      </w:r>
      <w:r w:rsidR="002020A0" w:rsidRPr="00B213D0">
        <w:rPr>
          <w:rFonts w:ascii="Times New Roman" w:hAnsi="Times New Roman" w:cs="Times New Roman"/>
          <w:sz w:val="24"/>
          <w:szCs w:val="24"/>
        </w:rPr>
        <w:t>e</w:t>
      </w:r>
      <w:r w:rsidR="006C3D2D" w:rsidRPr="00B213D0">
        <w:rPr>
          <w:rFonts w:ascii="Times New Roman" w:hAnsi="Times New Roman" w:cs="Times New Roman"/>
          <w:sz w:val="24"/>
          <w:szCs w:val="24"/>
        </w:rPr>
        <w:t>-</w:t>
      </w:r>
      <w:r w:rsidRPr="00B213D0">
        <w:rPr>
          <w:rFonts w:ascii="Times New Roman" w:hAnsi="Times New Roman" w:cs="Times New Roman"/>
          <w:sz w:val="24"/>
          <w:szCs w:val="24"/>
        </w:rPr>
        <w:t>mail. Pokud potřebuje zákonný zástupce některé záležitosti osobně projednat s některým učitelem mimo termíny třídních schůzek, předem se sním</w:t>
      </w:r>
      <w:r w:rsidR="006C3D2D" w:rsidRPr="00B213D0">
        <w:rPr>
          <w:rFonts w:ascii="Times New Roman" w:hAnsi="Times New Roman" w:cs="Times New Roman"/>
          <w:sz w:val="24"/>
          <w:szCs w:val="24"/>
        </w:rPr>
        <w:t>,</w:t>
      </w:r>
      <w:r w:rsidRPr="00B213D0">
        <w:rPr>
          <w:rFonts w:ascii="Times New Roman" w:hAnsi="Times New Roman" w:cs="Times New Roman"/>
          <w:sz w:val="24"/>
          <w:szCs w:val="24"/>
        </w:rPr>
        <w:t xml:space="preserve"> neb</w:t>
      </w:r>
      <w:r w:rsidR="002020A0" w:rsidRPr="00B213D0">
        <w:rPr>
          <w:rFonts w:ascii="Times New Roman" w:hAnsi="Times New Roman" w:cs="Times New Roman"/>
          <w:sz w:val="24"/>
          <w:szCs w:val="24"/>
        </w:rPr>
        <w:t>o s třídním učitelem</w:t>
      </w:r>
      <w:r w:rsidRPr="00B213D0">
        <w:rPr>
          <w:rFonts w:ascii="Times New Roman" w:hAnsi="Times New Roman" w:cs="Times New Roman"/>
          <w:sz w:val="24"/>
          <w:szCs w:val="24"/>
        </w:rPr>
        <w:t xml:space="preserve"> dohodne na termínu setkání. Je nepřípustné jakýmkoliv způsobem (telefonát, osobní návštěva) narušovat průběh vyučovacích hodin.</w:t>
      </w:r>
    </w:p>
    <w:p w14:paraId="12F0A097" w14:textId="77777777" w:rsidR="000E38C0" w:rsidRPr="00B213D0" w:rsidRDefault="000E38C0" w:rsidP="00AE102A">
      <w:pPr>
        <w:jc w:val="both"/>
        <w:rPr>
          <w:rFonts w:ascii="Times New Roman" w:hAnsi="Times New Roman" w:cs="Times New Roman"/>
          <w:sz w:val="24"/>
          <w:szCs w:val="24"/>
        </w:rPr>
      </w:pPr>
      <w:r w:rsidRPr="00B213D0">
        <w:rPr>
          <w:rFonts w:ascii="Times New Roman" w:hAnsi="Times New Roman" w:cs="Times New Roman"/>
          <w:sz w:val="24"/>
          <w:szCs w:val="24"/>
        </w:rPr>
        <w:t>Zákonní zástupci jsou povinni na vyzvání ředitele školy, případně dalších pedagogických pracovníků se osobně zúčastnit projednání závažných otázek týkajících se vzdělávání žáka.</w:t>
      </w:r>
    </w:p>
    <w:p w14:paraId="66CE4D8A" w14:textId="77777777" w:rsidR="00B55AA2" w:rsidRPr="00B213D0" w:rsidRDefault="00B55AA2" w:rsidP="00AE102A">
      <w:pPr>
        <w:jc w:val="both"/>
        <w:rPr>
          <w:rFonts w:ascii="Times New Roman" w:hAnsi="Times New Roman" w:cs="Times New Roman"/>
          <w:sz w:val="24"/>
          <w:szCs w:val="24"/>
        </w:rPr>
      </w:pPr>
      <w:r w:rsidRPr="00B213D0">
        <w:rPr>
          <w:rFonts w:ascii="Times New Roman" w:hAnsi="Times New Roman" w:cs="Times New Roman"/>
          <w:sz w:val="24"/>
          <w:szCs w:val="24"/>
        </w:rPr>
        <w:t>Zákonní zástupci jsou povinni doložit důvody nepřítomnosti žáka ve vyučování u nepředvídaných důvodů nejpozději do 3 kalendářních dnů od počátku nepřítomnosti žáka. Žáka lze omluvit zprávou přes platformu Bakalář (Omluvení absence), nebo na emailovou adresu: omluvenka@borovicky.cz. Nepřítomnost žáka ve škole může být omluvena jen pro nemoc nebo z vážných rodinných důvodů. Lékaře žáci navštěvují v době vyučování jen v nutných případech.</w:t>
      </w:r>
    </w:p>
    <w:p w14:paraId="19947CA4" w14:textId="2D81C77A" w:rsidR="000E38C0" w:rsidRPr="00B213D0" w:rsidRDefault="000E38C0"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O uvolnění žáka z vyučování z předem známých závažných důvodů na </w:t>
      </w:r>
      <w:r w:rsidR="00AE102A" w:rsidRPr="00B213D0">
        <w:rPr>
          <w:rFonts w:ascii="Times New Roman" w:hAnsi="Times New Roman" w:cs="Times New Roman"/>
          <w:sz w:val="24"/>
          <w:szCs w:val="24"/>
        </w:rPr>
        <w:t>maximálně 2</w:t>
      </w:r>
      <w:r w:rsidRPr="00B213D0">
        <w:rPr>
          <w:rFonts w:ascii="Times New Roman" w:hAnsi="Times New Roman" w:cs="Times New Roman"/>
          <w:sz w:val="24"/>
          <w:szCs w:val="24"/>
        </w:rPr>
        <w:t xml:space="preserve"> dn</w:t>
      </w:r>
      <w:r w:rsidR="00D60429" w:rsidRPr="00B213D0">
        <w:rPr>
          <w:rFonts w:ascii="Times New Roman" w:hAnsi="Times New Roman" w:cs="Times New Roman"/>
          <w:sz w:val="24"/>
          <w:szCs w:val="24"/>
        </w:rPr>
        <w:t>y</w:t>
      </w:r>
      <w:r w:rsidRPr="00B213D0">
        <w:rPr>
          <w:rFonts w:ascii="Times New Roman" w:hAnsi="Times New Roman" w:cs="Times New Roman"/>
          <w:sz w:val="24"/>
          <w:szCs w:val="24"/>
        </w:rPr>
        <w:t xml:space="preserve"> je povinen zákonný zástupce požádat třídního učitele nejpozději 1 den před prvním dnem žákovy nepřítomnosti. O uvolnění na </w:t>
      </w:r>
      <w:r w:rsidR="00AE102A" w:rsidRPr="00B213D0">
        <w:rPr>
          <w:rFonts w:ascii="Times New Roman" w:hAnsi="Times New Roman" w:cs="Times New Roman"/>
          <w:sz w:val="24"/>
          <w:szCs w:val="24"/>
        </w:rPr>
        <w:t xml:space="preserve">3 a </w:t>
      </w:r>
      <w:r w:rsidRPr="00B213D0">
        <w:rPr>
          <w:rFonts w:ascii="Times New Roman" w:hAnsi="Times New Roman" w:cs="Times New Roman"/>
          <w:sz w:val="24"/>
          <w:szCs w:val="24"/>
        </w:rPr>
        <w:t xml:space="preserve">více dnů zákonný zástupce písemně žádá prostřednictvím </w:t>
      </w:r>
      <w:r w:rsidRPr="00B213D0">
        <w:rPr>
          <w:rFonts w:ascii="Times New Roman" w:hAnsi="Times New Roman" w:cs="Times New Roman"/>
          <w:sz w:val="24"/>
          <w:szCs w:val="24"/>
        </w:rPr>
        <w:lastRenderedPageBreak/>
        <w:t>třídního učitele přímo ředitele školy.</w:t>
      </w:r>
      <w:r w:rsidR="00D60429" w:rsidRPr="00B213D0">
        <w:rPr>
          <w:rFonts w:ascii="Times New Roman" w:hAnsi="Times New Roman" w:cs="Times New Roman"/>
          <w:sz w:val="24"/>
          <w:szCs w:val="24"/>
        </w:rPr>
        <w:t xml:space="preserve"> V obou případech zákonný zástupce vyplní formulář žádosti o uvolnění z výuky.</w:t>
      </w:r>
      <w:r w:rsidRPr="00B213D0">
        <w:rPr>
          <w:rFonts w:ascii="Times New Roman" w:hAnsi="Times New Roman" w:cs="Times New Roman"/>
          <w:sz w:val="24"/>
          <w:szCs w:val="24"/>
        </w:rPr>
        <w:t xml:space="preserve"> V případě potřeby uvolnění žáka z části výuky v průběhu vyučování (žák již do školy přišel a zákonný zástupce žádá o jeho uvolnění od určité doby) bude žák uvolněn pouze na základě písemné žádosti zákonného zástupce. </w:t>
      </w:r>
    </w:p>
    <w:p w14:paraId="707E6123" w14:textId="35CBC4F0" w:rsidR="000E38C0" w:rsidRPr="00B213D0" w:rsidRDefault="000E38C0" w:rsidP="00AE102A">
      <w:pPr>
        <w:jc w:val="both"/>
        <w:rPr>
          <w:rFonts w:ascii="Times New Roman" w:hAnsi="Times New Roman" w:cs="Times New Roman"/>
          <w:sz w:val="24"/>
          <w:szCs w:val="24"/>
        </w:rPr>
      </w:pPr>
      <w:r w:rsidRPr="00B213D0">
        <w:rPr>
          <w:rFonts w:ascii="Times New Roman" w:hAnsi="Times New Roman" w:cs="Times New Roman"/>
          <w:sz w:val="24"/>
          <w:szCs w:val="24"/>
        </w:rPr>
        <w:t xml:space="preserve">Třídní učitel absenci zaznamenává do elektronické třídní knihy v programu Bakalář. Žák je povinen si zameškané učivo doplnit co nejdříve. Pokud absence žáka v daném předmětu za klasifikační období přesáhne 35 %, </w:t>
      </w:r>
      <w:r w:rsidR="007E0262" w:rsidRPr="00B213D0">
        <w:rPr>
          <w:rFonts w:ascii="Times New Roman" w:hAnsi="Times New Roman" w:cs="Times New Roman"/>
          <w:sz w:val="24"/>
          <w:szCs w:val="24"/>
        </w:rPr>
        <w:t>bude automaticky nařízeno</w:t>
      </w:r>
      <w:r w:rsidRPr="00B213D0">
        <w:rPr>
          <w:rFonts w:ascii="Times New Roman" w:hAnsi="Times New Roman" w:cs="Times New Roman"/>
          <w:sz w:val="24"/>
          <w:szCs w:val="24"/>
        </w:rPr>
        <w:t xml:space="preserve"> přezkoušení žáka za celé klasifikační období.</w:t>
      </w:r>
    </w:p>
    <w:p w14:paraId="2221FEFF" w14:textId="7777777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V případě konání celoškolních akcí (např. Den dětí, sportovní turnaje, Den pro třídu) odcházejí žáci po jejich skončení samostatně, z místa ukončení akce, na základě předchozího souhlasu zákonného zástupce (přes aplikaci Bakalář nebo e-mail). Před řádným opuštěním místa ukončení školní akce má žák povinnost oznámit svůj odchod pedagogickému dozoru.</w:t>
      </w:r>
    </w:p>
    <w:p w14:paraId="654EFBE2" w14:textId="77777777" w:rsidR="003F4FDF" w:rsidRPr="00B213D0" w:rsidRDefault="003F4FDF" w:rsidP="00AE102A">
      <w:pPr>
        <w:jc w:val="both"/>
        <w:rPr>
          <w:rFonts w:ascii="Times New Roman" w:hAnsi="Times New Roman" w:cs="Times New Roman"/>
          <w:sz w:val="24"/>
          <w:szCs w:val="24"/>
        </w:rPr>
      </w:pPr>
    </w:p>
    <w:p w14:paraId="3B617972" w14:textId="77777777" w:rsidR="00642504" w:rsidRPr="00B213D0" w:rsidRDefault="00642504" w:rsidP="0079069C">
      <w:pPr>
        <w:pStyle w:val="Nadpis1"/>
        <w:rPr>
          <w:rFonts w:ascii="Times New Roman" w:hAnsi="Times New Roman" w:cs="Times New Roman"/>
        </w:rPr>
      </w:pPr>
      <w:bookmarkStart w:id="8" w:name="_Toc239071525"/>
      <w:r w:rsidRPr="00B213D0">
        <w:rPr>
          <w:rFonts w:ascii="Times New Roman" w:hAnsi="Times New Roman" w:cs="Times New Roman"/>
        </w:rPr>
        <w:t>Výchovná opatření</w:t>
      </w:r>
      <w:bookmarkEnd w:id="8"/>
    </w:p>
    <w:p w14:paraId="257CDC76" w14:textId="769CB320"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1. Ředitelka školy může na základě vlastního rozhodnutí</w:t>
      </w:r>
      <w:r w:rsidR="00520AF5" w:rsidRPr="00B213D0">
        <w:rPr>
          <w:rFonts w:ascii="Times New Roman" w:hAnsi="Times New Roman" w:cs="Times New Roman"/>
          <w:color w:val="000000" w:themeColor="text1"/>
          <w:sz w:val="24"/>
          <w:szCs w:val="24"/>
        </w:rPr>
        <w:t>,</w:t>
      </w:r>
      <w:r w:rsidRPr="00B213D0">
        <w:rPr>
          <w:rFonts w:ascii="Times New Roman" w:hAnsi="Times New Roman" w:cs="Times New Roman"/>
          <w:color w:val="000000" w:themeColor="text1"/>
          <w:sz w:val="24"/>
          <w:szCs w:val="24"/>
        </w:rPr>
        <w:t xml:space="preserve"> nebo na základě podnětu jiné osoby žákovi udělit pochvalu</w:t>
      </w:r>
      <w:r w:rsidR="00520AF5" w:rsidRPr="00B213D0">
        <w:rPr>
          <w:rFonts w:ascii="Times New Roman" w:hAnsi="Times New Roman" w:cs="Times New Roman"/>
          <w:color w:val="000000" w:themeColor="text1"/>
          <w:sz w:val="24"/>
          <w:szCs w:val="24"/>
        </w:rPr>
        <w:t>,</w:t>
      </w:r>
      <w:r w:rsidRPr="00B213D0">
        <w:rPr>
          <w:rFonts w:ascii="Times New Roman" w:hAnsi="Times New Roman" w:cs="Times New Roman"/>
          <w:color w:val="000000" w:themeColor="text1"/>
          <w:sz w:val="24"/>
          <w:szCs w:val="24"/>
        </w:rPr>
        <w:t xml:space="preserve"> nebo jiné ocenění za mimořádný projev lidskosti, občanské nebo školní iniciativy, záslužný nebo statečný čin</w:t>
      </w:r>
      <w:r w:rsidR="00520AF5" w:rsidRPr="00B213D0">
        <w:rPr>
          <w:rFonts w:ascii="Times New Roman" w:hAnsi="Times New Roman" w:cs="Times New Roman"/>
          <w:color w:val="000000" w:themeColor="text1"/>
          <w:sz w:val="24"/>
          <w:szCs w:val="24"/>
        </w:rPr>
        <w:t>,</w:t>
      </w:r>
      <w:r w:rsidRPr="00B213D0">
        <w:rPr>
          <w:rFonts w:ascii="Times New Roman" w:hAnsi="Times New Roman" w:cs="Times New Roman"/>
          <w:color w:val="000000" w:themeColor="text1"/>
          <w:sz w:val="24"/>
          <w:szCs w:val="24"/>
        </w:rPr>
        <w:t xml:space="preserve"> nebo za dlouhodobou úspěšnou práci.</w:t>
      </w:r>
    </w:p>
    <w:p w14:paraId="422270BC" w14:textId="4F57AA66"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2. Třídní učitel může na základě vlastního rozhodnutí</w:t>
      </w:r>
      <w:r w:rsidR="00520AF5" w:rsidRPr="00B213D0">
        <w:rPr>
          <w:rFonts w:ascii="Times New Roman" w:hAnsi="Times New Roman" w:cs="Times New Roman"/>
          <w:color w:val="000000" w:themeColor="text1"/>
          <w:sz w:val="24"/>
          <w:szCs w:val="24"/>
        </w:rPr>
        <w:t>,</w:t>
      </w:r>
      <w:r w:rsidRPr="00B213D0">
        <w:rPr>
          <w:rFonts w:ascii="Times New Roman" w:hAnsi="Times New Roman" w:cs="Times New Roman"/>
          <w:color w:val="000000" w:themeColor="text1"/>
          <w:sz w:val="24"/>
          <w:szCs w:val="24"/>
        </w:rPr>
        <w:t xml:space="preserve"> nebo na základě podnětu ostatních vyučujících žákovi po projednání s ředitelkou školy udělit pochvalu nebo jiné ocenění za výrazný projev školní iniciativy nebo za déletrvající úspěšnou práci.</w:t>
      </w:r>
    </w:p>
    <w:p w14:paraId="3E4BBC48"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3. Při porušení povinností stanovených školním řádem lze podle závažnosti tohoto porušení žákovi uložit tato kázeňská opatření:</w:t>
      </w:r>
    </w:p>
    <w:p w14:paraId="7A82E3C7"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a) napomenutí třídního učitele,</w:t>
      </w:r>
    </w:p>
    <w:p w14:paraId="0A695064"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b) důtku třídního učitele,</w:t>
      </w:r>
    </w:p>
    <w:p w14:paraId="053DD2FD"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c) důtku ředitele školy,</w:t>
      </w:r>
    </w:p>
    <w:p w14:paraId="2FD3F267"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d) podmíněné vyloučení nebo vyloučení ze školy v případě žáka, který splnil povinnou školní docházku.</w:t>
      </w:r>
    </w:p>
    <w:p w14:paraId="71071FA0"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Zhodnocení závažnosti přestupku vůči školnímu řádu je plně v kompetenci pedagogického pracovníka, který byl přestupku přítomen, popřípadě, který o něm byl neprodleně informován.</w:t>
      </w:r>
    </w:p>
    <w:p w14:paraId="39551E88" w14:textId="43EF6423"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4. Třídní učitel uděluje napomenutí třídního učitele za méně závažná provinění: 1-2 neomluvené hodiny, používání mobiln</w:t>
      </w:r>
      <w:r w:rsidR="00D60429" w:rsidRPr="00B213D0">
        <w:rPr>
          <w:rFonts w:ascii="Times New Roman" w:hAnsi="Times New Roman" w:cs="Times New Roman"/>
          <w:color w:val="000000" w:themeColor="text1"/>
          <w:sz w:val="24"/>
          <w:szCs w:val="24"/>
        </w:rPr>
        <w:t>ích komunikačních zařízení</w:t>
      </w:r>
      <w:r w:rsidRPr="00B213D0">
        <w:rPr>
          <w:rFonts w:ascii="Times New Roman" w:hAnsi="Times New Roman" w:cs="Times New Roman"/>
          <w:color w:val="000000" w:themeColor="text1"/>
          <w:sz w:val="24"/>
          <w:szCs w:val="24"/>
        </w:rPr>
        <w:t xml:space="preserve"> v prostorách školy. Pokud nenastane u žáka zlepšení ve stanoveném horizontu, udělí třídní učitel žákovi další kázeňské opatření a zároveň proběhne pohovor s výchovným poradcem</w:t>
      </w:r>
      <w:r w:rsidR="00D60429" w:rsidRPr="00B213D0">
        <w:rPr>
          <w:rFonts w:ascii="Times New Roman" w:hAnsi="Times New Roman" w:cs="Times New Roman"/>
          <w:color w:val="000000" w:themeColor="text1"/>
          <w:sz w:val="24"/>
          <w:szCs w:val="24"/>
        </w:rPr>
        <w:t xml:space="preserve"> nebo </w:t>
      </w:r>
      <w:proofErr w:type="spellStart"/>
      <w:r w:rsidR="00D60429" w:rsidRPr="00B213D0">
        <w:rPr>
          <w:rFonts w:ascii="Times New Roman" w:hAnsi="Times New Roman" w:cs="Times New Roman"/>
          <w:color w:val="000000" w:themeColor="text1"/>
          <w:sz w:val="24"/>
          <w:szCs w:val="24"/>
        </w:rPr>
        <w:t>etopedem</w:t>
      </w:r>
      <w:proofErr w:type="spellEnd"/>
      <w:r w:rsidRPr="00B213D0">
        <w:rPr>
          <w:rFonts w:ascii="Times New Roman" w:hAnsi="Times New Roman" w:cs="Times New Roman"/>
          <w:color w:val="000000" w:themeColor="text1"/>
          <w:sz w:val="24"/>
          <w:szCs w:val="24"/>
        </w:rPr>
        <w:t xml:space="preserve"> (snaha o zlepšení chování a přípravy na vyučování).</w:t>
      </w:r>
    </w:p>
    <w:p w14:paraId="11812658"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5. Třídní učitel neprodleně oznámí řediteli školy uložení důtky třídního učitele. Třídní učitel uděluje důtku třídního učitele za závažnější provinění: 3 – 6 neomluvených hodin, opakované </w:t>
      </w:r>
      <w:r w:rsidRPr="00B213D0">
        <w:rPr>
          <w:rFonts w:ascii="Times New Roman" w:hAnsi="Times New Roman" w:cs="Times New Roman"/>
          <w:color w:val="000000" w:themeColor="text1"/>
          <w:sz w:val="24"/>
          <w:szCs w:val="24"/>
        </w:rPr>
        <w:lastRenderedPageBreak/>
        <w:t xml:space="preserve">pozdní příchody, za nevhodné chování nebo slovní napadání zaměstnanců školy a spolužáků. Následuje informování rodičů a pohovor s </w:t>
      </w:r>
      <w:proofErr w:type="spellStart"/>
      <w:r w:rsidRPr="00B213D0">
        <w:rPr>
          <w:rFonts w:ascii="Times New Roman" w:hAnsi="Times New Roman" w:cs="Times New Roman"/>
          <w:color w:val="000000" w:themeColor="text1"/>
          <w:sz w:val="24"/>
          <w:szCs w:val="24"/>
        </w:rPr>
        <w:t>etopedem</w:t>
      </w:r>
      <w:proofErr w:type="spellEnd"/>
      <w:r w:rsidRPr="00B213D0">
        <w:rPr>
          <w:rFonts w:ascii="Times New Roman" w:hAnsi="Times New Roman" w:cs="Times New Roman"/>
          <w:color w:val="000000" w:themeColor="text1"/>
          <w:sz w:val="24"/>
          <w:szCs w:val="24"/>
        </w:rPr>
        <w:t>.</w:t>
      </w:r>
    </w:p>
    <w:p w14:paraId="22A8B6C4" w14:textId="51BB9E2C" w:rsidR="00642504" w:rsidRPr="00B213D0" w:rsidRDefault="00642504" w:rsidP="00AE102A">
      <w:pPr>
        <w:spacing w:line="240" w:lineRule="auto"/>
        <w:jc w:val="both"/>
        <w:rPr>
          <w:rFonts w:ascii="Times New Roman" w:hAnsi="Times New Roman" w:cs="Times New Roman"/>
          <w:sz w:val="24"/>
          <w:szCs w:val="24"/>
        </w:rPr>
      </w:pPr>
      <w:r w:rsidRPr="00B213D0">
        <w:rPr>
          <w:rFonts w:ascii="Times New Roman" w:hAnsi="Times New Roman" w:cs="Times New Roman"/>
          <w:color w:val="000000" w:themeColor="text1"/>
          <w:sz w:val="24"/>
          <w:szCs w:val="24"/>
        </w:rPr>
        <w:t xml:space="preserve">6. </w:t>
      </w:r>
      <w:r w:rsidRPr="00B213D0">
        <w:rPr>
          <w:rFonts w:ascii="Times New Roman" w:hAnsi="Times New Roman" w:cs="Times New Roman"/>
          <w:sz w:val="24"/>
          <w:szCs w:val="24"/>
        </w:rPr>
        <w:t>Důtku ředitele školy lze žákovi uložit za závažné přestupky proti školnímu řádu nebo za opakované přestupky po udělení důtky třídního učitele.</w:t>
      </w:r>
      <w:r w:rsidR="00D60429" w:rsidRPr="00B213D0">
        <w:rPr>
          <w:rFonts w:ascii="Times New Roman" w:hAnsi="Times New Roman" w:cs="Times New Roman"/>
          <w:sz w:val="24"/>
          <w:szCs w:val="24"/>
        </w:rPr>
        <w:t xml:space="preserve"> Posouzení míry závažnosti porušení školního řádu, je v kompetenci pedagogické rady.</w:t>
      </w:r>
      <w:r w:rsidRPr="00B213D0">
        <w:rPr>
          <w:rFonts w:ascii="Times New Roman" w:hAnsi="Times New Roman" w:cs="Times New Roman"/>
          <w:sz w:val="24"/>
          <w:szCs w:val="24"/>
        </w:rPr>
        <w:t xml:space="preserve"> Rovněž se důtka ředitele školy uděluje po obdržení dvou důtek třídního učitele za tentýž přestupek. Dále za 7 a více neomluvených hodin, konzumaci </w:t>
      </w:r>
      <w:r w:rsidR="008729E8" w:rsidRPr="00B213D0">
        <w:rPr>
          <w:rFonts w:ascii="Times New Roman" w:hAnsi="Times New Roman" w:cs="Times New Roman"/>
          <w:sz w:val="24"/>
          <w:szCs w:val="24"/>
        </w:rPr>
        <w:t xml:space="preserve">návykových látek v areálu školy, v prostorách školy </w:t>
      </w:r>
      <w:r w:rsidRPr="00B213D0">
        <w:rPr>
          <w:rFonts w:ascii="Times New Roman" w:hAnsi="Times New Roman" w:cs="Times New Roman"/>
          <w:sz w:val="24"/>
          <w:szCs w:val="24"/>
        </w:rPr>
        <w:t>a na školních akcích, krádeže, chování naplňující znaky šikany, vulgární chování ke spolužákům, zaměstnancům školy nebo jiným dospělým osobám. Důtka ředitele školy se uděluje po projednání v pedagogické radě a po jejím udělení následuje neprodlené informování rodičů a pohovor žáka s </w:t>
      </w:r>
      <w:proofErr w:type="spellStart"/>
      <w:r w:rsidRPr="00B213D0">
        <w:rPr>
          <w:rFonts w:ascii="Times New Roman" w:hAnsi="Times New Roman" w:cs="Times New Roman"/>
          <w:sz w:val="24"/>
          <w:szCs w:val="24"/>
        </w:rPr>
        <w:t>etopedem</w:t>
      </w:r>
      <w:proofErr w:type="spellEnd"/>
      <w:r w:rsidRPr="00B213D0">
        <w:rPr>
          <w:rFonts w:ascii="Times New Roman" w:hAnsi="Times New Roman" w:cs="Times New Roman"/>
          <w:sz w:val="24"/>
          <w:szCs w:val="24"/>
        </w:rPr>
        <w:t xml:space="preserve"> za přítomnosti třídního učitele.</w:t>
      </w:r>
    </w:p>
    <w:p w14:paraId="3D784AE7"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7. Třídní učitel neprodleně oznámí udělení pochvaly a jiného ocenění nebo uložení napomenutí nebo důtky a jeho důvody prokazatelným způsobem (Bakalář, e-mail) žákovi a jeho zákonnému zástupci.</w:t>
      </w:r>
    </w:p>
    <w:p w14:paraId="4ADE679E"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8. Udělení pochvaly a jiného ocenění a uložení napomenutí nebo důtky třídního učitele třídní učitel zaznamená do dokumentace školy. Udělení významné pochvaly a jiného ocenění se zaznamená na vysvědčení za pololetí, v němž bylo uděleno.</w:t>
      </w:r>
    </w:p>
    <w:p w14:paraId="513A0139"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9. U závažných porušení pravidel a povinností stanovených tímto školním řádem je s žákem jednáno v souladu s Metodickým doporučením MŠMT pro práci s individuálním výchovným programem v rámci řešení rizikového chování žáka. Rovněž lze žákovi v souladu s výše stanovenými pravidly pro hodnocení (klasifikaci) chování žáka snížit známku z chování na vysvědčení až o dva stupně. O snížení známky z chování rozhoduje ředitel školy po projednání chování žáka v pedagogické radě.</w:t>
      </w:r>
    </w:p>
    <w:p w14:paraId="394DC5F8"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Druhým stupněm z chování bude zpravidla klasifikován žák za přestupky, které vedly k udělení např. 4 napomenutí, nebo 2 důtek třídního učitele, popř. důtky ředitele školy, neomluvenou absenci.</w:t>
      </w:r>
    </w:p>
    <w:p w14:paraId="77B081E6"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Třetím stupněm z chování bude zpravidla klasifikován žák za přestupky, které vedly k udělení vyššího počtu důtek třídního učitele, ředitele školy popř. k podmínečnému vyloučení, nebo byl kázeňský přestupek závažného charakteru. Rovněž za vyšší počet opakující se neomluvené absence.</w:t>
      </w:r>
    </w:p>
    <w:p w14:paraId="49744758"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10. Ředitel školy může v případě závažného zaviněného porušení povinností stanovených školským zákonem nebo školním řádem rozhodnout o podmíněném vyloučení nebo o vyloučení žáka ze školy. V případě zvláště závažného zaviněného porušení povinností stanovených školským zákonem ředitel rozhodne vždy o vyloučení žáka ze školy. V rozhodnutí o podmíněném vyloučení stanoví ředitel školy nebo školského zařízení zkušební lhůtu, a to nejdéle na dobu jednoho roku. Dopustí-li se žák v průběhu zkušební lhůty dalšího zaviněného porušení povinností stanovených tímto zákonem nebo školním řádem, může ředitel školy rozhodnout o jeho vyloučení.</w:t>
      </w:r>
    </w:p>
    <w:p w14:paraId="0CE1DF4D"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Žáka lze podmíněně vyloučit nebo vyloučit ze školy pouze v případě, že splnil povinnou školní docházku. Zvláště hrubé opakované slovní a úmyslné fyzické útoky žáka vůči zaměstnancům školy nebo školského zařízení nebo vůči ostatním žákům nebo studentům se považují za zvláště závažné zaviněné porušení povinností stanovených školským zákonem.</w:t>
      </w:r>
    </w:p>
    <w:p w14:paraId="504048C4"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lastRenderedPageBreak/>
        <w:t>11. V souladu s metodikou MŠMT ve věci Individuálního výchovného programu rozděluje škola rizikové chování a přestupky proti školnímu řádu na následující okruhy:</w:t>
      </w:r>
    </w:p>
    <w:p w14:paraId="4D345F18"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a) pozdní příchody a neomluvená absence; záškoláctví a skryté záškoláctví</w:t>
      </w:r>
    </w:p>
    <w:p w14:paraId="6D30F807"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Pozdní příchody:</w:t>
      </w:r>
    </w:p>
    <w:p w14:paraId="0AA81C5B" w14:textId="2EFD26AF"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Pozdní příchod (např. z důvodu návštěvy lékaře nebo komplikací v dopravě) může být omluven jedině tehdy, pokud rodič předem informuje školu na </w:t>
      </w:r>
      <w:hyperlink r:id="rId13" w:history="1">
        <w:r w:rsidR="006859F3" w:rsidRPr="00B213D0">
          <w:rPr>
            <w:rStyle w:val="Hypertextovodkaz"/>
            <w:rFonts w:ascii="Times New Roman" w:hAnsi="Times New Roman" w:cs="Times New Roman"/>
            <w:sz w:val="24"/>
            <w:szCs w:val="24"/>
          </w:rPr>
          <w:t>omluvenka@borovicky.cz</w:t>
        </w:r>
      </w:hyperlink>
      <w:r w:rsidR="006859F3" w:rsidRPr="00B213D0">
        <w:rPr>
          <w:rFonts w:ascii="Times New Roman" w:hAnsi="Times New Roman" w:cs="Times New Roman"/>
          <w:color w:val="000000" w:themeColor="text1"/>
          <w:sz w:val="24"/>
          <w:szCs w:val="24"/>
        </w:rPr>
        <w:t xml:space="preserve">, nebo skrze platformu Bakalář </w:t>
      </w:r>
      <w:r w:rsidRPr="00B213D0">
        <w:rPr>
          <w:rFonts w:ascii="Times New Roman" w:hAnsi="Times New Roman" w:cs="Times New Roman"/>
          <w:color w:val="000000" w:themeColor="text1"/>
          <w:sz w:val="24"/>
          <w:szCs w:val="24"/>
        </w:rPr>
        <w:t>a tato informace je sdělena dříve, než žák přijde na vyučování.</w:t>
      </w:r>
      <w:r w:rsidR="00BE36AA" w:rsidRPr="00B213D0">
        <w:rPr>
          <w:rFonts w:ascii="Times New Roman" w:hAnsi="Times New Roman" w:cs="Times New Roman"/>
          <w:color w:val="000000" w:themeColor="text1"/>
          <w:sz w:val="24"/>
          <w:szCs w:val="24"/>
        </w:rPr>
        <w:t xml:space="preserve"> </w:t>
      </w:r>
    </w:p>
    <w:p w14:paraId="6E54939E"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Za 5 neomluvených pozdních příchodů bude žákovi udělena důtka třídního učitele. Za následujících 5 pozdních příchodů další důtka třídního učitele, a pokud by ani poté nedošlo ke zlepšení, bude udělena důtka ředitele školy.</w:t>
      </w:r>
    </w:p>
    <w:p w14:paraId="3DAFF5F5"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Pokud pozdní příchod přesáhne trvání vyučovací hodiny, bude tato hodina vedena jako neomluvená.</w:t>
      </w:r>
    </w:p>
    <w:p w14:paraId="227B7EAA"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Neomluvená absence: </w:t>
      </w:r>
    </w:p>
    <w:p w14:paraId="76B6FE3F"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V souladu s dokumentem Metodické doporučení Ministerstva školství, mládeže a tělovýchovy k prevenci a postihu záškoláctví a omlouvání žáků z vyučování škola bude postupovat dle těchto definic a postupů:</w:t>
      </w:r>
    </w:p>
    <w:p w14:paraId="6544A375"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Záškoláctvím se rozumí taková neomluvená nepřítomnost žáka ve škole, a to i opakovaná, která je způsobena zpravidla úmyslně žákem nebo osobami odpovědnými za jeho výchovu, která trvá obvykle po celý vyučovací den (případně po určitou část vyučování, např. v odpoledních hodinách nebo jen v některých předmětech). Cílem je vyhnout se přítomnosti ve vyučování nebo pouze v některých vyučovacích hodinách. Záškoláctví nabývá řady podob, různé jsou také jeho důvody a je možné v něm dále rozlišovat: </w:t>
      </w:r>
    </w:p>
    <w:p w14:paraId="153FA0FD"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Záškoláctví pravé – žák do školy nedorazí, ačkoli rodiče si myslí, že do školy šel a účastnil se vyučování. </w:t>
      </w:r>
    </w:p>
    <w:p w14:paraId="450FC973"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Záškoláctví skryté – žák do školy nedorazí, a to s vědomím rodičů. Tento jev může mít více příčin, od odmítavého postoje rodičů ke vzdělání či ke škole, přes neschopnost rodiče prosadit vůči dítěti svou vůli, potřebu výpomoci dítěte v domácnosti, až po případy, kdy děti úspěšně předstírají zdravotní komplikace. Vzhledem k tomu, že v těchto případech rodiče žákovu nepřítomnost omlouvají, vyžaduje odhalování tohoto nežádoucího jevu zvýšenou pozornost ze strany pedagogických pracovníků, které není možné omezit pouze na přijetí omluvenky (žákovi bývá pravidelně nevolno např. v termínech písemných prací z určitého předmětu apod.).</w:t>
      </w:r>
    </w:p>
    <w:p w14:paraId="09B01BD2" w14:textId="40C1D01B"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Za rodinné důvody se považují pouze velmi závažné a mimořádné události v chodu rodiny (svatba, pohřeb) a tato omluvenka bude akceptována pouze dvakrát za pololetí. V odůvodněných případech má škola právo žádat omluvenku potvrzenou lékařem.</w:t>
      </w:r>
    </w:p>
    <w:p w14:paraId="4427EF00"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Za 7 a více neomluvených hodin bude žákovi udělena důtka ředitele školy, za každé další 3 neomluvené hodiny pak další důtka ředitele školy, což bude v důsledku promítnuto do hodnocení chování na vysvědčení.</w:t>
      </w:r>
    </w:p>
    <w:p w14:paraId="4B08B72E"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Škola má právo obrátit se na OSPOD v případě podezření na záškoláctví a skryté záškoláctví. </w:t>
      </w:r>
    </w:p>
    <w:p w14:paraId="286833EF"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b) narušování výuky, neplnění pokynů pedagoga a neplnění domácí přípravy</w:t>
      </w:r>
    </w:p>
    <w:p w14:paraId="409D1198"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lastRenderedPageBreak/>
        <w:t>V případě nevhodného chování a neplnění pokynů pedagoga, které bude narušovat výuku, bude žákovi uděleno kázeňské opatření dle závažnosti situace. Pokud bude žák dlouhodobě zanedbávat domácí přípravu, budou o této skutečnosti informováni rodiče.</w:t>
      </w:r>
    </w:p>
    <w:p w14:paraId="64B8CFC7"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c) vulgární a agresivní chování</w:t>
      </w:r>
    </w:p>
    <w:p w14:paraId="21080426"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V případě vulgárního chování bude žákovi uděleno kázeňské opatření dle závažnosti incidentu; za velmi závažné bude považováno cílené vulgární napadání jiného žáka, popř. pedagoga.</w:t>
      </w:r>
    </w:p>
    <w:p w14:paraId="4B93ED23"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V případě agresivního chování bude žákovi udělena důtka třídního učitele. V případě opakování tohoto chování bude projednáno udělení důtky ředitele školy. V případě ublížení na zdraví škola informuje o incidentu PČR.</w:t>
      </w:r>
    </w:p>
    <w:p w14:paraId="04FD2E90"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d) šikana a </w:t>
      </w:r>
      <w:proofErr w:type="spellStart"/>
      <w:r w:rsidRPr="00B213D0">
        <w:rPr>
          <w:rFonts w:ascii="Times New Roman" w:hAnsi="Times New Roman" w:cs="Times New Roman"/>
          <w:color w:val="000000" w:themeColor="text1"/>
          <w:sz w:val="24"/>
          <w:szCs w:val="24"/>
        </w:rPr>
        <w:t>kyberšikana</w:t>
      </w:r>
      <w:proofErr w:type="spellEnd"/>
    </w:p>
    <w:p w14:paraId="7FEFEB6D"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V souladu s dokumentem Metodický pokyn ministryně školství, mládeže a tělovýchovy k prevenci a řešení šikany ve školách a školských zařízeních definujeme šikanu takto:</w:t>
      </w:r>
    </w:p>
    <w:p w14:paraId="3227BFBE" w14:textId="226E76F9"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Šikana je agresivní chování ze strany žáka/ů vůči žákovi nebo skupině žáků či učiteli, které se v čase opakuje (nikoli nutně) a je založeno na vědomé, záměrné, úmyslné a obvykle skryté snaze ublížit fyzicky, emocionálně, sociálně nebo v případě šikany učitele také profesionálně. Šikana je dále charakteristická nepoměrem sil, bezmocností oběti, nepříjemností útoku pro oběť a samoúčelností agrese.</w:t>
      </w:r>
    </w:p>
    <w:p w14:paraId="39F39B57" w14:textId="075F675E"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V případě chování naplňující znaky šikany v některém z aspektů uvedených v definici, je </w:t>
      </w:r>
      <w:r w:rsidR="006718F7" w:rsidRPr="00B213D0">
        <w:rPr>
          <w:rFonts w:ascii="Times New Roman" w:hAnsi="Times New Roman" w:cs="Times New Roman"/>
          <w:color w:val="000000" w:themeColor="text1"/>
          <w:sz w:val="24"/>
          <w:szCs w:val="24"/>
        </w:rPr>
        <w:t xml:space="preserve">případ postoupen k řešení </w:t>
      </w:r>
      <w:proofErr w:type="spellStart"/>
      <w:r w:rsidR="006718F7" w:rsidRPr="00B213D0">
        <w:rPr>
          <w:rFonts w:ascii="Times New Roman" w:hAnsi="Times New Roman" w:cs="Times New Roman"/>
          <w:color w:val="000000" w:themeColor="text1"/>
          <w:sz w:val="24"/>
          <w:szCs w:val="24"/>
        </w:rPr>
        <w:t>KiVa</w:t>
      </w:r>
      <w:proofErr w:type="spellEnd"/>
      <w:r w:rsidR="006718F7" w:rsidRPr="00B213D0">
        <w:rPr>
          <w:rFonts w:ascii="Times New Roman" w:hAnsi="Times New Roman" w:cs="Times New Roman"/>
          <w:color w:val="000000" w:themeColor="text1"/>
          <w:sz w:val="24"/>
          <w:szCs w:val="24"/>
        </w:rPr>
        <w:t xml:space="preserve"> týmu, který se specializuje jak na akutní projevy šikany, tak na prevenci výskytu chování naplňujícího definici šikany. V rámci prevence i v rámci řešení akutního případu šikany je s kolektivem třídy intenzivně</w:t>
      </w:r>
      <w:r w:rsidRPr="00B213D0">
        <w:rPr>
          <w:rFonts w:ascii="Times New Roman" w:hAnsi="Times New Roman" w:cs="Times New Roman"/>
          <w:color w:val="000000" w:themeColor="text1"/>
          <w:sz w:val="24"/>
          <w:szCs w:val="24"/>
        </w:rPr>
        <w:t xml:space="preserve"> pracováno v souladu s Preventivním programem školy</w:t>
      </w:r>
      <w:r w:rsidR="006718F7" w:rsidRPr="00B213D0">
        <w:rPr>
          <w:rFonts w:ascii="Times New Roman" w:hAnsi="Times New Roman" w:cs="Times New Roman"/>
          <w:color w:val="000000" w:themeColor="text1"/>
          <w:sz w:val="24"/>
          <w:szCs w:val="24"/>
        </w:rPr>
        <w:t xml:space="preserve">, s Krizovým plánem školy a v souladu se zásadami programu proti šikaně </w:t>
      </w:r>
      <w:proofErr w:type="spellStart"/>
      <w:r w:rsidR="006718F7" w:rsidRPr="00B213D0">
        <w:rPr>
          <w:rFonts w:ascii="Times New Roman" w:hAnsi="Times New Roman" w:cs="Times New Roman"/>
          <w:color w:val="000000" w:themeColor="text1"/>
          <w:sz w:val="24"/>
          <w:szCs w:val="24"/>
        </w:rPr>
        <w:t>KiVa</w:t>
      </w:r>
      <w:proofErr w:type="spellEnd"/>
      <w:r w:rsidR="006718F7" w:rsidRPr="00B213D0">
        <w:rPr>
          <w:rFonts w:ascii="Times New Roman" w:hAnsi="Times New Roman" w:cs="Times New Roman"/>
          <w:color w:val="000000" w:themeColor="text1"/>
          <w:sz w:val="24"/>
          <w:szCs w:val="24"/>
        </w:rPr>
        <w:t>.</w:t>
      </w:r>
    </w:p>
    <w:p w14:paraId="46F71319"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 xml:space="preserve">V případě odhalení </w:t>
      </w:r>
      <w:proofErr w:type="spellStart"/>
      <w:r w:rsidRPr="00B213D0">
        <w:rPr>
          <w:rFonts w:ascii="Times New Roman" w:hAnsi="Times New Roman" w:cs="Times New Roman"/>
          <w:color w:val="000000" w:themeColor="text1"/>
          <w:sz w:val="24"/>
          <w:szCs w:val="24"/>
        </w:rPr>
        <w:t>kyberšikany</w:t>
      </w:r>
      <w:proofErr w:type="spellEnd"/>
      <w:r w:rsidRPr="00B213D0">
        <w:rPr>
          <w:rFonts w:ascii="Times New Roman" w:hAnsi="Times New Roman" w:cs="Times New Roman"/>
          <w:color w:val="000000" w:themeColor="text1"/>
          <w:sz w:val="24"/>
          <w:szCs w:val="24"/>
        </w:rPr>
        <w:t xml:space="preserve"> na půdě školy je postupováno stejně, jako u šikany fyzické a verbální. Škola nemá kompetenci řešit a postihovat chování naplňující znaky </w:t>
      </w:r>
      <w:proofErr w:type="spellStart"/>
      <w:r w:rsidRPr="00B213D0">
        <w:rPr>
          <w:rFonts w:ascii="Times New Roman" w:hAnsi="Times New Roman" w:cs="Times New Roman"/>
          <w:color w:val="000000" w:themeColor="text1"/>
          <w:sz w:val="24"/>
          <w:szCs w:val="24"/>
        </w:rPr>
        <w:t>kyberšikany</w:t>
      </w:r>
      <w:proofErr w:type="spellEnd"/>
      <w:r w:rsidRPr="00B213D0">
        <w:rPr>
          <w:rFonts w:ascii="Times New Roman" w:hAnsi="Times New Roman" w:cs="Times New Roman"/>
          <w:color w:val="000000" w:themeColor="text1"/>
          <w:sz w:val="24"/>
          <w:szCs w:val="24"/>
        </w:rPr>
        <w:t>, které se odehraje mimo dobu vyučování.</w:t>
      </w:r>
    </w:p>
    <w:p w14:paraId="0FA48924"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e) ničení majetku jiných osob, ničení majetku školy</w:t>
      </w:r>
    </w:p>
    <w:p w14:paraId="362DE280"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V případě prokázaného záměrného ničení majetku školy či jiných osob je žákovi uděleno kázeňské opatření odpovídající rozsahu škody. Stanovení kázeňského opatření je plně v kompetenci pedagogického pracovníka, který byl u situace přítomen nebo o ní byl neprodleně informován.</w:t>
      </w:r>
    </w:p>
    <w:p w14:paraId="195719BA"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g) užívání návykových látek v prostorách školy, poskytování návykových látek ostatním</w:t>
      </w:r>
    </w:p>
    <w:p w14:paraId="3D82A426"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Konzumace návykové látky v prostorách školy je neprodleně postihována důtkou ředitele školy. V případě distribuce návykových látek ostatním žákům je snížen stupeň z chování a tento incident předán PČR.</w:t>
      </w:r>
    </w:p>
    <w:p w14:paraId="57E02CC1"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V případě suspektní intoxikace jsou neprodleně informováni zákonní zástupci žáka k převzetí žáka do své péče a je jim doporučena neodkladná návštěva lékaře. V případě akutní intoxikace je žákovi neprodleně přivolána rychlá zdravotnická pomoc v zájmu ochrany zdraví jeho i ostatních žáků.</w:t>
      </w:r>
    </w:p>
    <w:p w14:paraId="4E21D7FB" w14:textId="77777777"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lastRenderedPageBreak/>
        <w:t>h) vnášení nevhodných předmětů do školy</w:t>
      </w:r>
    </w:p>
    <w:p w14:paraId="0367994B" w14:textId="513BC384" w:rsidR="00642504" w:rsidRPr="00B213D0" w:rsidRDefault="00642504" w:rsidP="00AE102A">
      <w:pPr>
        <w:spacing w:line="240" w:lineRule="auto"/>
        <w:jc w:val="both"/>
        <w:rPr>
          <w:rFonts w:ascii="Times New Roman" w:hAnsi="Times New Roman" w:cs="Times New Roman"/>
          <w:color w:val="000000" w:themeColor="text1"/>
          <w:sz w:val="24"/>
          <w:szCs w:val="24"/>
        </w:rPr>
      </w:pPr>
      <w:r w:rsidRPr="00B213D0">
        <w:rPr>
          <w:rFonts w:ascii="Times New Roman" w:hAnsi="Times New Roman" w:cs="Times New Roman"/>
          <w:color w:val="000000" w:themeColor="text1"/>
          <w:sz w:val="24"/>
          <w:szCs w:val="24"/>
        </w:rPr>
        <w:t>Za nevhodný předmět se má zejména věc, která může ohrozit fyzickou a mravní bezpečnost ostatních žáků, např. maketa zbraně, boxer, ale také vizuální materiály zobrazující nevhodný obsah jako pornografii, explicitní násilí, nenávistný obsah atd. V případě vnesení funkční zbraně do školy bude neprodleně kontaktována PČR.</w:t>
      </w:r>
    </w:p>
    <w:p w14:paraId="4F8083DE" w14:textId="705CD2B4" w:rsidR="000B5781" w:rsidRPr="00B213D0" w:rsidRDefault="000B5781" w:rsidP="000B5781">
      <w:pPr>
        <w:shd w:val="clear" w:color="auto" w:fill="FFFFFF"/>
        <w:spacing w:line="240" w:lineRule="auto"/>
        <w:textAlignment w:val="baseline"/>
        <w:rPr>
          <w:rFonts w:ascii="Times New Roman" w:eastAsia="Times New Roman" w:hAnsi="Times New Roman" w:cs="Times New Roman"/>
          <w:color w:val="000000"/>
          <w:sz w:val="24"/>
          <w:szCs w:val="24"/>
          <w:lang w:eastAsia="cs-CZ"/>
        </w:rPr>
      </w:pPr>
      <w:r w:rsidRPr="00B213D0">
        <w:rPr>
          <w:rFonts w:ascii="Times New Roman" w:eastAsia="Times New Roman" w:hAnsi="Times New Roman" w:cs="Times New Roman"/>
          <w:b/>
          <w:bCs/>
          <w:color w:val="000000"/>
          <w:sz w:val="24"/>
          <w:szCs w:val="24"/>
          <w:lang w:eastAsia="cs-CZ"/>
        </w:rPr>
        <w:t>Porušování pravidel slušného chování a poškozování dobrého jména školy mimo budovu školy</w:t>
      </w:r>
    </w:p>
    <w:p w14:paraId="104FB198" w14:textId="77777777" w:rsidR="000B5781" w:rsidRPr="00B213D0" w:rsidRDefault="000B5781" w:rsidP="000B5781">
      <w:pPr>
        <w:shd w:val="clear" w:color="auto" w:fill="FFFFFF"/>
        <w:spacing w:line="240" w:lineRule="auto"/>
        <w:textAlignment w:val="baseline"/>
        <w:rPr>
          <w:rFonts w:ascii="Times New Roman" w:eastAsia="Times New Roman" w:hAnsi="Times New Roman" w:cs="Times New Roman"/>
          <w:color w:val="000000"/>
          <w:sz w:val="24"/>
          <w:szCs w:val="24"/>
          <w:lang w:eastAsia="cs-CZ"/>
        </w:rPr>
      </w:pPr>
      <w:r w:rsidRPr="00B213D0">
        <w:rPr>
          <w:rFonts w:ascii="Times New Roman" w:eastAsia="Times New Roman" w:hAnsi="Times New Roman" w:cs="Times New Roman"/>
          <w:color w:val="000000"/>
          <w:sz w:val="24"/>
          <w:szCs w:val="24"/>
          <w:lang w:eastAsia="cs-CZ"/>
        </w:rPr>
        <w:t>Žák je povinen i mimo školní budovu a mimo dobu přímé výuky chovat se v souladu s obecně uznávanými pravidly slušného chování a respektovat zásady občanského soužití, zejména v bezprostředním okolí školy. Hrubé, vulgární nebo výtržnické chování, užívání nebo přechovávání návykových látek, slovní nebo fyzické napadání, stejně jako jiné projevy, které jsou v rozporu s dobrými mravy a poškozují dobré jméno školy, mohou být posuzovány jako kázeňské provinění.</w:t>
      </w:r>
    </w:p>
    <w:p w14:paraId="5C5CD4CE" w14:textId="5746C140" w:rsidR="000B5781" w:rsidRPr="00B213D0" w:rsidRDefault="000B5781" w:rsidP="000B5781">
      <w:pPr>
        <w:shd w:val="clear" w:color="auto" w:fill="FFFFFF"/>
        <w:spacing w:line="240" w:lineRule="auto"/>
        <w:textAlignment w:val="baseline"/>
        <w:rPr>
          <w:rFonts w:ascii="Times New Roman" w:eastAsia="Times New Roman" w:hAnsi="Times New Roman" w:cs="Times New Roman"/>
          <w:color w:val="000000"/>
          <w:sz w:val="24"/>
          <w:szCs w:val="24"/>
          <w:lang w:eastAsia="cs-CZ"/>
        </w:rPr>
      </w:pPr>
      <w:r w:rsidRPr="00B213D0">
        <w:rPr>
          <w:rFonts w:ascii="Times New Roman" w:eastAsia="Times New Roman" w:hAnsi="Times New Roman" w:cs="Times New Roman"/>
          <w:color w:val="000000"/>
          <w:sz w:val="24"/>
          <w:szCs w:val="24"/>
          <w:lang w:eastAsia="cs-CZ"/>
        </w:rPr>
        <w:t>V takových případech může být žákovi udělen kázeňský postih, a to i tehdy, pokud k nevhodnému chování došlo mimo vyučování, jestliže existuje prokazatelná souvislost se školním prostředím nebo pověstí školy.</w:t>
      </w:r>
    </w:p>
    <w:p w14:paraId="0C1E5677" w14:textId="77777777" w:rsidR="003F4FDF" w:rsidRPr="00B213D0" w:rsidRDefault="003F4FDF" w:rsidP="0079069C">
      <w:pPr>
        <w:pStyle w:val="Nadpis1"/>
        <w:rPr>
          <w:rFonts w:ascii="Times New Roman" w:hAnsi="Times New Roman" w:cs="Times New Roman"/>
        </w:rPr>
      </w:pPr>
      <w:bookmarkStart w:id="9" w:name="_Toc238228013"/>
      <w:bookmarkStart w:id="10" w:name="_Toc239071526"/>
      <w:r w:rsidRPr="00B213D0">
        <w:rPr>
          <w:rFonts w:ascii="Times New Roman" w:hAnsi="Times New Roman" w:cs="Times New Roman"/>
        </w:rPr>
        <w:t>Pravidla používání nástrojů umělé inteligence (AI)</w:t>
      </w:r>
      <w:bookmarkEnd w:id="9"/>
      <w:bookmarkEnd w:id="10"/>
    </w:p>
    <w:p w14:paraId="1DDC7FDB" w14:textId="60F52FBF"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Žáci mohou při vzdělávání využívat nástroje umělé inteligence (AI) pouze v rozsahu stanoveném vyučujícím.</w:t>
      </w:r>
    </w:p>
    <w:p w14:paraId="3AD06094" w14:textId="57D28D69"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 xml:space="preserve"> Žák je vždy odpovědný za obsah, správnost a pravdivost odevzdané práce, a to i v případě, že při její tvorbě využil nástroje AI.</w:t>
      </w:r>
    </w:p>
    <w:p w14:paraId="4CDC0891" w14:textId="4F8643E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Pokud žák použije při zpracování úkolu, referátu, prezentace, projektu nebo jiné školní práce nástroje AI, je povinen tuto skutečnost uvést způsobem určeným vyučujícím.</w:t>
      </w:r>
    </w:p>
    <w:p w14:paraId="5EC23E0D" w14:textId="15DC642A"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 xml:space="preserve"> Výstupy vytvořené pomocí AI nesmí žák vydávat za vlastní práci v případech, kdy učitel stanovil samostatné vypracování úkolu bez použití těchto nástrojů.</w:t>
      </w:r>
    </w:p>
    <w:p w14:paraId="32BFA83A" w14:textId="42CF17DC"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Při používání AI je zakázáno zadávat osobní údaje žáků, zaměstnanců školy nebo jiné důvěrné informace související s činností školy.</w:t>
      </w:r>
    </w:p>
    <w:p w14:paraId="6D382193" w14:textId="6622F107" w:rsidR="003F4FDF" w:rsidRPr="00B213D0" w:rsidRDefault="003F4FDF" w:rsidP="003F4FDF">
      <w:pPr>
        <w:rPr>
          <w:rFonts w:ascii="Times New Roman" w:hAnsi="Times New Roman" w:cs="Times New Roman"/>
          <w:sz w:val="24"/>
          <w:szCs w:val="24"/>
        </w:rPr>
      </w:pPr>
      <w:r w:rsidRPr="00B213D0">
        <w:rPr>
          <w:rFonts w:ascii="Times New Roman" w:hAnsi="Times New Roman" w:cs="Times New Roman"/>
          <w:sz w:val="24"/>
          <w:szCs w:val="24"/>
        </w:rPr>
        <w:t>Při využití informací získaných prostřednictvím AI je žák povinen ověřovat jejich správnost a uvádět zdroje podle pokynů vyučujícího.</w:t>
      </w:r>
    </w:p>
    <w:p w14:paraId="5070A2B2" w14:textId="77777777" w:rsidR="003F4FDF" w:rsidRPr="00B213D0" w:rsidRDefault="003F4FDF" w:rsidP="003F4FDF">
      <w:pPr>
        <w:rPr>
          <w:rFonts w:ascii="Times New Roman" w:hAnsi="Times New Roman" w:cs="Times New Roman"/>
          <w:sz w:val="24"/>
          <w:szCs w:val="24"/>
          <w:lang w:eastAsia="cs-CZ"/>
        </w:rPr>
      </w:pPr>
    </w:p>
    <w:p w14:paraId="7CC88A79" w14:textId="77777777" w:rsidR="000B5781" w:rsidRPr="00B213D0" w:rsidRDefault="000B5781" w:rsidP="00AE102A">
      <w:pPr>
        <w:spacing w:line="240" w:lineRule="auto"/>
        <w:jc w:val="both"/>
        <w:rPr>
          <w:rFonts w:ascii="Times New Roman" w:hAnsi="Times New Roman" w:cs="Times New Roman"/>
          <w:color w:val="000000" w:themeColor="text1"/>
          <w:sz w:val="24"/>
          <w:szCs w:val="24"/>
        </w:rPr>
      </w:pPr>
    </w:p>
    <w:p w14:paraId="6A548A63" w14:textId="77777777" w:rsidR="007959F3" w:rsidRPr="00B213D0" w:rsidRDefault="007959F3">
      <w:pPr>
        <w:rPr>
          <w:rFonts w:ascii="Times New Roman" w:hAnsi="Times New Roman" w:cs="Times New Roman"/>
          <w:sz w:val="24"/>
          <w:szCs w:val="24"/>
        </w:rPr>
      </w:pPr>
    </w:p>
    <w:sectPr w:rsidR="007959F3" w:rsidRPr="00B213D0" w:rsidSect="00FD7B5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6FE55" w14:textId="77777777" w:rsidR="00B871BF" w:rsidRDefault="00B871BF" w:rsidP="00E2504A">
      <w:pPr>
        <w:spacing w:after="0" w:line="240" w:lineRule="auto"/>
      </w:pPr>
      <w:r>
        <w:separator/>
      </w:r>
    </w:p>
  </w:endnote>
  <w:endnote w:type="continuationSeparator" w:id="0">
    <w:p w14:paraId="6CAE04E0" w14:textId="77777777" w:rsidR="00B871BF" w:rsidRDefault="00B871BF" w:rsidP="00E25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35194"/>
      <w:docPartObj>
        <w:docPartGallery w:val="Page Numbers (Bottom of Page)"/>
        <w:docPartUnique/>
      </w:docPartObj>
    </w:sdtPr>
    <w:sdtEndPr/>
    <w:sdtContent>
      <w:p w14:paraId="4A09996B" w14:textId="61ED475E" w:rsidR="0079069C" w:rsidRDefault="0079069C">
        <w:pPr>
          <w:pStyle w:val="Zpat"/>
          <w:jc w:val="right"/>
        </w:pPr>
        <w:r>
          <w:fldChar w:fldCharType="begin"/>
        </w:r>
        <w:r>
          <w:instrText>PAGE   \* MERGEFORMAT</w:instrText>
        </w:r>
        <w:r>
          <w:fldChar w:fldCharType="separate"/>
        </w:r>
        <w:r w:rsidR="004B3641">
          <w:rPr>
            <w:noProof/>
          </w:rPr>
          <w:t>9</w:t>
        </w:r>
        <w:r>
          <w:fldChar w:fldCharType="end"/>
        </w:r>
      </w:p>
    </w:sdtContent>
  </w:sdt>
  <w:p w14:paraId="11FCD38B" w14:textId="77777777" w:rsidR="0079069C" w:rsidRDefault="0079069C">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7281F" w14:textId="77777777" w:rsidR="00B871BF" w:rsidRDefault="00B871BF" w:rsidP="00E2504A">
      <w:pPr>
        <w:spacing w:after="0" w:line="240" w:lineRule="auto"/>
      </w:pPr>
      <w:r>
        <w:separator/>
      </w:r>
    </w:p>
  </w:footnote>
  <w:footnote w:type="continuationSeparator" w:id="0">
    <w:p w14:paraId="3A87DE75" w14:textId="77777777" w:rsidR="00B871BF" w:rsidRDefault="00B871BF" w:rsidP="00E25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986CD" w14:textId="459CFD46" w:rsidR="00E2504A" w:rsidRDefault="00E2504A" w:rsidP="00E2504A">
    <w:pPr>
      <w:pStyle w:val="paragraph"/>
      <w:spacing w:before="0" w:beforeAutospacing="0" w:after="0" w:afterAutospacing="0"/>
      <w:jc w:val="center"/>
      <w:textAlignment w:val="baseline"/>
      <w:rPr>
        <w:rFonts w:ascii="Segoe UI" w:hAnsi="Segoe UI" w:cs="Segoe UI"/>
        <w:b/>
        <w:bCs/>
        <w:sz w:val="18"/>
        <w:szCs w:val="18"/>
      </w:rPr>
    </w:pPr>
    <w:r>
      <w:rPr>
        <w:rStyle w:val="normaltextrun"/>
        <w:sz w:val="22"/>
        <w:szCs w:val="22"/>
      </w:rPr>
      <w:t>ZÁKLADNÍ ŠKOLA</w:t>
    </w:r>
    <w:r w:rsidR="00E85DAF">
      <w:rPr>
        <w:rStyle w:val="normaltextrun"/>
        <w:sz w:val="22"/>
        <w:szCs w:val="22"/>
      </w:rPr>
      <w:t>, PRAHA 6, U BOROVIČEK 3</w:t>
    </w:r>
  </w:p>
  <w:p w14:paraId="0C4554EC" w14:textId="32AD3960" w:rsidR="00E2504A" w:rsidRDefault="00E2504A" w:rsidP="00E2504A">
    <w:pPr>
      <w:pStyle w:val="paragraph"/>
      <w:spacing w:before="0" w:beforeAutospacing="0" w:after="0" w:afterAutospacing="0"/>
      <w:jc w:val="center"/>
      <w:textAlignment w:val="baseline"/>
      <w:rPr>
        <w:rFonts w:ascii="Segoe UI" w:hAnsi="Segoe UI" w:cs="Segoe UI"/>
        <w:b/>
        <w:bCs/>
        <w:sz w:val="18"/>
        <w:szCs w:val="18"/>
      </w:rPr>
    </w:pPr>
    <w:r>
      <w:rPr>
        <w:rStyle w:val="normaltextrun"/>
      </w:rPr>
      <w:t xml:space="preserve">      tel.: </w:t>
    </w:r>
    <w:r w:rsidR="007F6B08">
      <w:rPr>
        <w:rStyle w:val="normaltextrun"/>
      </w:rPr>
      <w:t>601534879</w:t>
    </w:r>
    <w:r>
      <w:rPr>
        <w:rStyle w:val="normaltextrun"/>
      </w:rPr>
      <w:t>,     </w:t>
    </w:r>
    <w:r>
      <w:rPr>
        <w:rStyle w:val="normaltextrun"/>
        <w:i/>
        <w:iCs/>
      </w:rPr>
      <w:t>e-mail</w:t>
    </w:r>
    <w:r>
      <w:rPr>
        <w:rStyle w:val="normaltextrun"/>
      </w:rPr>
      <w:t>:</w:t>
    </w:r>
    <w:r>
      <w:rPr>
        <w:rStyle w:val="normaltextrun"/>
        <w:b/>
        <w:bCs/>
        <w:i/>
        <w:iCs/>
      </w:rPr>
      <w:t> </w:t>
    </w:r>
    <w:hyperlink r:id="rId1" w:tgtFrame="_blank" w:history="1">
      <w:r>
        <w:rPr>
          <w:rStyle w:val="normaltextrun"/>
          <w:i/>
          <w:iCs/>
          <w:color w:val="0000FF"/>
          <w:u w:val="single"/>
        </w:rPr>
        <w:t>reditelka@borovicky.cz</w:t>
      </w:r>
    </w:hyperlink>
    <w:r>
      <w:rPr>
        <w:rStyle w:val="normaltextrun"/>
        <w:b/>
        <w:bCs/>
      </w:rPr>
      <w:t>     </w:t>
    </w:r>
    <w:hyperlink r:id="rId2" w:tgtFrame="_blank" w:history="1">
      <w:r>
        <w:rPr>
          <w:rStyle w:val="normaltextrun"/>
          <w:color w:val="0000FF"/>
          <w:u w:val="single"/>
        </w:rPr>
        <w:t>www.borovicky.cz</w:t>
      </w:r>
    </w:hyperlink>
    <w:r>
      <w:rPr>
        <w:rStyle w:val="eop"/>
        <w:b/>
        <w:bCs/>
      </w:rPr>
      <w:t> </w:t>
    </w:r>
  </w:p>
  <w:p w14:paraId="5AD78B2B" w14:textId="77777777" w:rsidR="00E2504A" w:rsidRDefault="00E2504A" w:rsidP="00E2504A">
    <w:pPr>
      <w:pStyle w:val="paragraph"/>
      <w:spacing w:before="0" w:beforeAutospacing="0" w:after="0" w:afterAutospacing="0"/>
      <w:jc w:val="center"/>
      <w:textAlignment w:val="baseline"/>
      <w:rPr>
        <w:rFonts w:ascii="Segoe UI" w:hAnsi="Segoe UI" w:cs="Segoe UI"/>
        <w:b/>
        <w:bCs/>
        <w:sz w:val="18"/>
        <w:szCs w:val="18"/>
      </w:rPr>
    </w:pPr>
    <w:r>
      <w:rPr>
        <w:rStyle w:val="normaltextrun"/>
      </w:rPr>
      <w:t>___________________________________________________________________________</w:t>
    </w:r>
    <w:r>
      <w:rPr>
        <w:rStyle w:val="eop"/>
        <w:b/>
        <w:bCs/>
      </w:rPr>
      <w:t> </w:t>
    </w:r>
  </w:p>
  <w:p w14:paraId="5337CA13" w14:textId="77777777" w:rsidR="00E2504A" w:rsidRDefault="00E2504A" w:rsidP="00E2504A">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344DE"/>
    <w:multiLevelType w:val="hybridMultilevel"/>
    <w:tmpl w:val="4CFE4258"/>
    <w:lvl w:ilvl="0" w:tplc="3FA06ED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2F841E1E"/>
    <w:multiLevelType w:val="hybridMultilevel"/>
    <w:tmpl w:val="0518E75A"/>
    <w:lvl w:ilvl="0" w:tplc="0405000F">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5234821"/>
    <w:multiLevelType w:val="hybridMultilevel"/>
    <w:tmpl w:val="D23E2D48"/>
    <w:lvl w:ilvl="0" w:tplc="72081ADE">
      <w:start w:val="1"/>
      <w:numFmt w:val="decimal"/>
      <w:lvlText w:val="%1."/>
      <w:lvlJc w:val="left"/>
      <w:pPr>
        <w:ind w:left="850"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FF2ABD4C">
      <w:numFmt w:val="bullet"/>
      <w:lvlText w:val="•"/>
      <w:lvlJc w:val="left"/>
      <w:pPr>
        <w:ind w:left="1822" w:hanging="360"/>
      </w:pPr>
      <w:rPr>
        <w:rFonts w:hint="default"/>
        <w:lang w:val="cs-CZ" w:eastAsia="en-US" w:bidi="ar-SA"/>
      </w:rPr>
    </w:lvl>
    <w:lvl w:ilvl="2" w:tplc="9920D6C4">
      <w:numFmt w:val="bullet"/>
      <w:lvlText w:val="•"/>
      <w:lvlJc w:val="left"/>
      <w:pPr>
        <w:ind w:left="2784" w:hanging="360"/>
      </w:pPr>
      <w:rPr>
        <w:rFonts w:hint="default"/>
        <w:lang w:val="cs-CZ" w:eastAsia="en-US" w:bidi="ar-SA"/>
      </w:rPr>
    </w:lvl>
    <w:lvl w:ilvl="3" w:tplc="D4CC1FEC">
      <w:numFmt w:val="bullet"/>
      <w:lvlText w:val="•"/>
      <w:lvlJc w:val="left"/>
      <w:pPr>
        <w:ind w:left="3746" w:hanging="360"/>
      </w:pPr>
      <w:rPr>
        <w:rFonts w:hint="default"/>
        <w:lang w:val="cs-CZ" w:eastAsia="en-US" w:bidi="ar-SA"/>
      </w:rPr>
    </w:lvl>
    <w:lvl w:ilvl="4" w:tplc="18A03C14">
      <w:numFmt w:val="bullet"/>
      <w:lvlText w:val="•"/>
      <w:lvlJc w:val="left"/>
      <w:pPr>
        <w:ind w:left="4709" w:hanging="360"/>
      </w:pPr>
      <w:rPr>
        <w:rFonts w:hint="default"/>
        <w:lang w:val="cs-CZ" w:eastAsia="en-US" w:bidi="ar-SA"/>
      </w:rPr>
    </w:lvl>
    <w:lvl w:ilvl="5" w:tplc="3A845A6E">
      <w:numFmt w:val="bullet"/>
      <w:lvlText w:val="•"/>
      <w:lvlJc w:val="left"/>
      <w:pPr>
        <w:ind w:left="5671" w:hanging="360"/>
      </w:pPr>
      <w:rPr>
        <w:rFonts w:hint="default"/>
        <w:lang w:val="cs-CZ" w:eastAsia="en-US" w:bidi="ar-SA"/>
      </w:rPr>
    </w:lvl>
    <w:lvl w:ilvl="6" w:tplc="969C87DE">
      <w:numFmt w:val="bullet"/>
      <w:lvlText w:val="•"/>
      <w:lvlJc w:val="left"/>
      <w:pPr>
        <w:ind w:left="6633" w:hanging="360"/>
      </w:pPr>
      <w:rPr>
        <w:rFonts w:hint="default"/>
        <w:lang w:val="cs-CZ" w:eastAsia="en-US" w:bidi="ar-SA"/>
      </w:rPr>
    </w:lvl>
    <w:lvl w:ilvl="7" w:tplc="CF52F3B2">
      <w:numFmt w:val="bullet"/>
      <w:lvlText w:val="•"/>
      <w:lvlJc w:val="left"/>
      <w:pPr>
        <w:ind w:left="7596" w:hanging="360"/>
      </w:pPr>
      <w:rPr>
        <w:rFonts w:hint="default"/>
        <w:lang w:val="cs-CZ" w:eastAsia="en-US" w:bidi="ar-SA"/>
      </w:rPr>
    </w:lvl>
    <w:lvl w:ilvl="8" w:tplc="8FF4147E">
      <w:numFmt w:val="bullet"/>
      <w:lvlText w:val="•"/>
      <w:lvlJc w:val="left"/>
      <w:pPr>
        <w:ind w:left="8558" w:hanging="360"/>
      </w:pPr>
      <w:rPr>
        <w:rFonts w:hint="default"/>
        <w:lang w:val="cs-CZ" w:eastAsia="en-US" w:bidi="ar-SA"/>
      </w:rPr>
    </w:lvl>
  </w:abstractNum>
  <w:abstractNum w:abstractNumId="3" w15:restartNumberingAfterBreak="0">
    <w:nsid w:val="3DDB2BAB"/>
    <w:multiLevelType w:val="hybridMultilevel"/>
    <w:tmpl w:val="5B1496BE"/>
    <w:lvl w:ilvl="0" w:tplc="2D28D462">
      <w:start w:val="1"/>
      <w:numFmt w:val="decimal"/>
      <w:lvlText w:val="%1."/>
      <w:lvlJc w:val="left"/>
      <w:pPr>
        <w:ind w:left="850" w:hanging="360"/>
      </w:pPr>
      <w:rPr>
        <w:rFonts w:hint="default"/>
      </w:rPr>
    </w:lvl>
    <w:lvl w:ilvl="1" w:tplc="04050019" w:tentative="1">
      <w:start w:val="1"/>
      <w:numFmt w:val="lowerLetter"/>
      <w:lvlText w:val="%2."/>
      <w:lvlJc w:val="left"/>
      <w:pPr>
        <w:ind w:left="1570" w:hanging="360"/>
      </w:pPr>
    </w:lvl>
    <w:lvl w:ilvl="2" w:tplc="0405001B" w:tentative="1">
      <w:start w:val="1"/>
      <w:numFmt w:val="lowerRoman"/>
      <w:lvlText w:val="%3."/>
      <w:lvlJc w:val="right"/>
      <w:pPr>
        <w:ind w:left="2290" w:hanging="180"/>
      </w:pPr>
    </w:lvl>
    <w:lvl w:ilvl="3" w:tplc="0405000F" w:tentative="1">
      <w:start w:val="1"/>
      <w:numFmt w:val="decimal"/>
      <w:lvlText w:val="%4."/>
      <w:lvlJc w:val="left"/>
      <w:pPr>
        <w:ind w:left="3010" w:hanging="360"/>
      </w:pPr>
    </w:lvl>
    <w:lvl w:ilvl="4" w:tplc="04050019" w:tentative="1">
      <w:start w:val="1"/>
      <w:numFmt w:val="lowerLetter"/>
      <w:lvlText w:val="%5."/>
      <w:lvlJc w:val="left"/>
      <w:pPr>
        <w:ind w:left="3730" w:hanging="360"/>
      </w:pPr>
    </w:lvl>
    <w:lvl w:ilvl="5" w:tplc="0405001B" w:tentative="1">
      <w:start w:val="1"/>
      <w:numFmt w:val="lowerRoman"/>
      <w:lvlText w:val="%6."/>
      <w:lvlJc w:val="right"/>
      <w:pPr>
        <w:ind w:left="4450" w:hanging="180"/>
      </w:pPr>
    </w:lvl>
    <w:lvl w:ilvl="6" w:tplc="0405000F" w:tentative="1">
      <w:start w:val="1"/>
      <w:numFmt w:val="decimal"/>
      <w:lvlText w:val="%7."/>
      <w:lvlJc w:val="left"/>
      <w:pPr>
        <w:ind w:left="5170" w:hanging="360"/>
      </w:pPr>
    </w:lvl>
    <w:lvl w:ilvl="7" w:tplc="04050019" w:tentative="1">
      <w:start w:val="1"/>
      <w:numFmt w:val="lowerLetter"/>
      <w:lvlText w:val="%8."/>
      <w:lvlJc w:val="left"/>
      <w:pPr>
        <w:ind w:left="5890" w:hanging="360"/>
      </w:pPr>
    </w:lvl>
    <w:lvl w:ilvl="8" w:tplc="0405001B" w:tentative="1">
      <w:start w:val="1"/>
      <w:numFmt w:val="lowerRoman"/>
      <w:lvlText w:val="%9."/>
      <w:lvlJc w:val="right"/>
      <w:pPr>
        <w:ind w:left="6610" w:hanging="180"/>
      </w:pPr>
    </w:lvl>
  </w:abstractNum>
  <w:abstractNum w:abstractNumId="4" w15:restartNumberingAfterBreak="0">
    <w:nsid w:val="40BB1035"/>
    <w:multiLevelType w:val="hybridMultilevel"/>
    <w:tmpl w:val="BEA43F96"/>
    <w:lvl w:ilvl="0" w:tplc="0405000F">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37C3293"/>
    <w:multiLevelType w:val="hybridMultilevel"/>
    <w:tmpl w:val="7AD005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7984B5A"/>
    <w:multiLevelType w:val="hybridMultilevel"/>
    <w:tmpl w:val="E006E55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207"/>
    <w:rsid w:val="00055167"/>
    <w:rsid w:val="000B5781"/>
    <w:rsid w:val="000E38C0"/>
    <w:rsid w:val="00153662"/>
    <w:rsid w:val="001B0E42"/>
    <w:rsid w:val="001C426A"/>
    <w:rsid w:val="001F5FD8"/>
    <w:rsid w:val="001F7828"/>
    <w:rsid w:val="002020A0"/>
    <w:rsid w:val="00226AC6"/>
    <w:rsid w:val="002337F1"/>
    <w:rsid w:val="003228DB"/>
    <w:rsid w:val="003F4FDF"/>
    <w:rsid w:val="0045235A"/>
    <w:rsid w:val="004B3641"/>
    <w:rsid w:val="004E21C3"/>
    <w:rsid w:val="004E4C34"/>
    <w:rsid w:val="004E5B7E"/>
    <w:rsid w:val="0050761E"/>
    <w:rsid w:val="00520AF5"/>
    <w:rsid w:val="00542807"/>
    <w:rsid w:val="00557121"/>
    <w:rsid w:val="005D7FB4"/>
    <w:rsid w:val="00626BDF"/>
    <w:rsid w:val="00636242"/>
    <w:rsid w:val="006400BB"/>
    <w:rsid w:val="00642504"/>
    <w:rsid w:val="006718F7"/>
    <w:rsid w:val="006838E3"/>
    <w:rsid w:val="006859F3"/>
    <w:rsid w:val="006C3D2D"/>
    <w:rsid w:val="006D0B1C"/>
    <w:rsid w:val="006E5D26"/>
    <w:rsid w:val="00723C32"/>
    <w:rsid w:val="00771B87"/>
    <w:rsid w:val="0079069C"/>
    <w:rsid w:val="007959F3"/>
    <w:rsid w:val="007A3F93"/>
    <w:rsid w:val="007E0262"/>
    <w:rsid w:val="007F6B08"/>
    <w:rsid w:val="008148A8"/>
    <w:rsid w:val="008729E8"/>
    <w:rsid w:val="00892660"/>
    <w:rsid w:val="008B1E77"/>
    <w:rsid w:val="008D013B"/>
    <w:rsid w:val="00915790"/>
    <w:rsid w:val="00937CB5"/>
    <w:rsid w:val="00973D36"/>
    <w:rsid w:val="009D3094"/>
    <w:rsid w:val="00A72F62"/>
    <w:rsid w:val="00AE102A"/>
    <w:rsid w:val="00B213D0"/>
    <w:rsid w:val="00B55AA2"/>
    <w:rsid w:val="00B666B5"/>
    <w:rsid w:val="00B871BF"/>
    <w:rsid w:val="00B939F7"/>
    <w:rsid w:val="00BA0207"/>
    <w:rsid w:val="00BB0E4B"/>
    <w:rsid w:val="00BD4A29"/>
    <w:rsid w:val="00BE36AA"/>
    <w:rsid w:val="00CB3C7C"/>
    <w:rsid w:val="00CB41ED"/>
    <w:rsid w:val="00D0017D"/>
    <w:rsid w:val="00D60429"/>
    <w:rsid w:val="00DE7337"/>
    <w:rsid w:val="00E2504A"/>
    <w:rsid w:val="00E530B1"/>
    <w:rsid w:val="00E85DAF"/>
    <w:rsid w:val="00ED2EEA"/>
    <w:rsid w:val="00F30FBA"/>
    <w:rsid w:val="00F34455"/>
    <w:rsid w:val="00FD7B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8771"/>
  <w15:docId w15:val="{D4F42256-A259-4275-A651-EAA22E23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F5FD8"/>
  </w:style>
  <w:style w:type="paragraph" w:styleId="Nadpis1">
    <w:name w:val="heading 1"/>
    <w:basedOn w:val="Normln"/>
    <w:next w:val="Normln"/>
    <w:link w:val="Nadpis1Char"/>
    <w:uiPriority w:val="9"/>
    <w:qFormat/>
    <w:rsid w:val="0079069C"/>
    <w:pPr>
      <w:jc w:val="both"/>
      <w:outlineLvl w:val="0"/>
    </w:pPr>
    <w:rPr>
      <w:rFonts w:cstheme="minorHAnsi"/>
      <w:b/>
      <w:sz w:val="24"/>
      <w:szCs w:val="24"/>
      <w:u w:val="single"/>
    </w:rPr>
  </w:style>
  <w:style w:type="paragraph" w:styleId="Nadpis2">
    <w:name w:val="heading 2"/>
    <w:basedOn w:val="Nadpis1"/>
    <w:next w:val="Normln"/>
    <w:link w:val="Nadpis2Char"/>
    <w:uiPriority w:val="9"/>
    <w:unhideWhenUsed/>
    <w:qFormat/>
    <w:rsid w:val="0079069C"/>
    <w:pPr>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BA0207"/>
    <w:rPr>
      <w:color w:val="0000FF" w:themeColor="hyperlink"/>
      <w:u w:val="single"/>
    </w:rPr>
  </w:style>
  <w:style w:type="paragraph" w:styleId="Odstavecseseznamem">
    <w:name w:val="List Paragraph"/>
    <w:basedOn w:val="Normln"/>
    <w:uiPriority w:val="1"/>
    <w:qFormat/>
    <w:rsid w:val="00BA0207"/>
    <w:pPr>
      <w:ind w:left="720"/>
      <w:contextualSpacing/>
    </w:pPr>
  </w:style>
  <w:style w:type="character" w:styleId="Odkaznakoment">
    <w:name w:val="annotation reference"/>
    <w:basedOn w:val="Standardnpsmoodstavce"/>
    <w:uiPriority w:val="99"/>
    <w:semiHidden/>
    <w:unhideWhenUsed/>
    <w:rsid w:val="00642504"/>
    <w:rPr>
      <w:sz w:val="16"/>
      <w:szCs w:val="16"/>
    </w:rPr>
  </w:style>
  <w:style w:type="paragraph" w:styleId="Textkomente">
    <w:name w:val="annotation text"/>
    <w:basedOn w:val="Normln"/>
    <w:link w:val="TextkomenteChar"/>
    <w:uiPriority w:val="99"/>
    <w:semiHidden/>
    <w:unhideWhenUsed/>
    <w:rsid w:val="00642504"/>
    <w:pPr>
      <w:spacing w:after="160" w:line="240" w:lineRule="auto"/>
    </w:pPr>
    <w:rPr>
      <w:sz w:val="20"/>
      <w:szCs w:val="20"/>
    </w:rPr>
  </w:style>
  <w:style w:type="character" w:customStyle="1" w:styleId="TextkomenteChar">
    <w:name w:val="Text komentáře Char"/>
    <w:basedOn w:val="Standardnpsmoodstavce"/>
    <w:link w:val="Textkomente"/>
    <w:uiPriority w:val="99"/>
    <w:semiHidden/>
    <w:rsid w:val="00642504"/>
    <w:rPr>
      <w:sz w:val="20"/>
      <w:szCs w:val="20"/>
    </w:rPr>
  </w:style>
  <w:style w:type="paragraph" w:styleId="Textbubliny">
    <w:name w:val="Balloon Text"/>
    <w:basedOn w:val="Normln"/>
    <w:link w:val="TextbublinyChar"/>
    <w:uiPriority w:val="99"/>
    <w:semiHidden/>
    <w:unhideWhenUsed/>
    <w:rsid w:val="0064250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42504"/>
    <w:rPr>
      <w:rFonts w:ascii="Tahoma" w:hAnsi="Tahoma" w:cs="Tahoma"/>
      <w:sz w:val="16"/>
      <w:szCs w:val="16"/>
    </w:rPr>
  </w:style>
  <w:style w:type="paragraph" w:styleId="Revize">
    <w:name w:val="Revision"/>
    <w:hidden/>
    <w:uiPriority w:val="99"/>
    <w:semiHidden/>
    <w:rsid w:val="006C3D2D"/>
    <w:pPr>
      <w:spacing w:after="0" w:line="240" w:lineRule="auto"/>
    </w:pPr>
  </w:style>
  <w:style w:type="paragraph" w:styleId="Zhlav">
    <w:name w:val="header"/>
    <w:basedOn w:val="Normln"/>
    <w:link w:val="ZhlavChar"/>
    <w:uiPriority w:val="99"/>
    <w:unhideWhenUsed/>
    <w:rsid w:val="00E2504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504A"/>
  </w:style>
  <w:style w:type="paragraph" w:styleId="Zpat">
    <w:name w:val="footer"/>
    <w:basedOn w:val="Normln"/>
    <w:link w:val="ZpatChar"/>
    <w:uiPriority w:val="99"/>
    <w:unhideWhenUsed/>
    <w:rsid w:val="00E2504A"/>
    <w:pPr>
      <w:tabs>
        <w:tab w:val="center" w:pos="4536"/>
        <w:tab w:val="right" w:pos="9072"/>
      </w:tabs>
      <w:spacing w:after="0" w:line="240" w:lineRule="auto"/>
    </w:pPr>
  </w:style>
  <w:style w:type="character" w:customStyle="1" w:styleId="ZpatChar">
    <w:name w:val="Zápatí Char"/>
    <w:basedOn w:val="Standardnpsmoodstavce"/>
    <w:link w:val="Zpat"/>
    <w:uiPriority w:val="99"/>
    <w:rsid w:val="00E2504A"/>
  </w:style>
  <w:style w:type="paragraph" w:customStyle="1" w:styleId="paragraph">
    <w:name w:val="paragraph"/>
    <w:basedOn w:val="Normln"/>
    <w:rsid w:val="00E2504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E2504A"/>
  </w:style>
  <w:style w:type="character" w:customStyle="1" w:styleId="eop">
    <w:name w:val="eop"/>
    <w:basedOn w:val="Standardnpsmoodstavce"/>
    <w:rsid w:val="00E2504A"/>
  </w:style>
  <w:style w:type="table" w:styleId="Svtlmkatabulky">
    <w:name w:val="Grid Table Light"/>
    <w:basedOn w:val="Normlntabulka"/>
    <w:uiPriority w:val="40"/>
    <w:rsid w:val="003F4FDF"/>
    <w:pPr>
      <w:widowControl w:val="0"/>
      <w:autoSpaceDE w:val="0"/>
      <w:autoSpaceDN w:val="0"/>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adpis21">
    <w:name w:val="Nadpis 21"/>
    <w:basedOn w:val="Normln"/>
    <w:uiPriority w:val="1"/>
    <w:qFormat/>
    <w:rsid w:val="003F4FDF"/>
    <w:pPr>
      <w:widowControl w:val="0"/>
      <w:autoSpaceDE w:val="0"/>
      <w:autoSpaceDN w:val="0"/>
      <w:spacing w:after="0" w:line="240" w:lineRule="auto"/>
      <w:ind w:left="725"/>
      <w:jc w:val="center"/>
      <w:outlineLvl w:val="2"/>
    </w:pPr>
    <w:rPr>
      <w:rFonts w:ascii="Times New Roman" w:eastAsia="Times New Roman" w:hAnsi="Times New Roman" w:cs="Times New Roman"/>
      <w:b/>
      <w:bCs/>
      <w:sz w:val="28"/>
      <w:szCs w:val="28"/>
    </w:rPr>
  </w:style>
  <w:style w:type="character" w:customStyle="1" w:styleId="Nadpis1Char">
    <w:name w:val="Nadpis 1 Char"/>
    <w:basedOn w:val="Standardnpsmoodstavce"/>
    <w:link w:val="Nadpis1"/>
    <w:uiPriority w:val="9"/>
    <w:rsid w:val="0079069C"/>
    <w:rPr>
      <w:rFonts w:cstheme="minorHAnsi"/>
      <w:b/>
      <w:sz w:val="24"/>
      <w:szCs w:val="24"/>
      <w:u w:val="single"/>
    </w:rPr>
  </w:style>
  <w:style w:type="character" w:customStyle="1" w:styleId="Nadpis2Char">
    <w:name w:val="Nadpis 2 Char"/>
    <w:basedOn w:val="Standardnpsmoodstavce"/>
    <w:link w:val="Nadpis2"/>
    <w:uiPriority w:val="9"/>
    <w:rsid w:val="0079069C"/>
    <w:rPr>
      <w:rFonts w:cstheme="minorHAnsi"/>
      <w:b/>
      <w:sz w:val="24"/>
      <w:szCs w:val="24"/>
      <w:u w:val="single"/>
    </w:rPr>
  </w:style>
  <w:style w:type="paragraph" w:styleId="Nadpisobsahu">
    <w:name w:val="TOC Heading"/>
    <w:basedOn w:val="Nadpis1"/>
    <w:next w:val="Normln"/>
    <w:uiPriority w:val="39"/>
    <w:unhideWhenUsed/>
    <w:qFormat/>
    <w:rsid w:val="0079069C"/>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u w:val="none"/>
      <w:lang w:eastAsia="cs-CZ"/>
    </w:rPr>
  </w:style>
  <w:style w:type="paragraph" w:styleId="Obsah2">
    <w:name w:val="toc 2"/>
    <w:basedOn w:val="Normln"/>
    <w:next w:val="Normln"/>
    <w:autoRedefine/>
    <w:uiPriority w:val="39"/>
    <w:unhideWhenUsed/>
    <w:rsid w:val="0079069C"/>
    <w:pPr>
      <w:spacing w:after="100"/>
      <w:ind w:left="220"/>
    </w:pPr>
  </w:style>
  <w:style w:type="paragraph" w:styleId="Obsah1">
    <w:name w:val="toc 1"/>
    <w:basedOn w:val="Normln"/>
    <w:next w:val="Normln"/>
    <w:autoRedefine/>
    <w:uiPriority w:val="39"/>
    <w:unhideWhenUsed/>
    <w:rsid w:val="0079069C"/>
    <w:pPr>
      <w:spacing w:after="100"/>
    </w:pPr>
  </w:style>
  <w:style w:type="paragraph" w:styleId="Obsah3">
    <w:name w:val="toc 3"/>
    <w:basedOn w:val="Normln"/>
    <w:next w:val="Normln"/>
    <w:autoRedefine/>
    <w:uiPriority w:val="39"/>
    <w:unhideWhenUsed/>
    <w:rsid w:val="00B213D0"/>
    <w:pPr>
      <w:spacing w:after="100" w:line="259" w:lineRule="auto"/>
      <w:ind w:left="440"/>
    </w:pPr>
    <w:rPr>
      <w:rFonts w:eastAsiaTheme="minorEastAsia"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564000">
      <w:bodyDiv w:val="1"/>
      <w:marLeft w:val="0"/>
      <w:marRight w:val="0"/>
      <w:marTop w:val="0"/>
      <w:marBottom w:val="0"/>
      <w:divBdr>
        <w:top w:val="none" w:sz="0" w:space="0" w:color="auto"/>
        <w:left w:val="none" w:sz="0" w:space="0" w:color="auto"/>
        <w:bottom w:val="none" w:sz="0" w:space="0" w:color="auto"/>
        <w:right w:val="none" w:sz="0" w:space="0" w:color="auto"/>
      </w:divBdr>
      <w:divsChild>
        <w:div w:id="1345208970">
          <w:marLeft w:val="0"/>
          <w:marRight w:val="0"/>
          <w:marTop w:val="0"/>
          <w:marBottom w:val="0"/>
          <w:divBdr>
            <w:top w:val="none" w:sz="0" w:space="0" w:color="auto"/>
            <w:left w:val="none" w:sz="0" w:space="0" w:color="auto"/>
            <w:bottom w:val="none" w:sz="0" w:space="0" w:color="auto"/>
            <w:right w:val="none" w:sz="0" w:space="0" w:color="auto"/>
          </w:divBdr>
        </w:div>
        <w:div w:id="1218591484">
          <w:marLeft w:val="0"/>
          <w:marRight w:val="0"/>
          <w:marTop w:val="0"/>
          <w:marBottom w:val="0"/>
          <w:divBdr>
            <w:top w:val="none" w:sz="0" w:space="0" w:color="auto"/>
            <w:left w:val="none" w:sz="0" w:space="0" w:color="auto"/>
            <w:bottom w:val="none" w:sz="0" w:space="0" w:color="auto"/>
            <w:right w:val="none" w:sz="0" w:space="0" w:color="auto"/>
          </w:divBdr>
        </w:div>
        <w:div w:id="1818958637">
          <w:marLeft w:val="0"/>
          <w:marRight w:val="0"/>
          <w:marTop w:val="0"/>
          <w:marBottom w:val="0"/>
          <w:divBdr>
            <w:top w:val="none" w:sz="0" w:space="0" w:color="auto"/>
            <w:left w:val="none" w:sz="0" w:space="0" w:color="auto"/>
            <w:bottom w:val="none" w:sz="0" w:space="0" w:color="auto"/>
            <w:right w:val="none" w:sz="0" w:space="0" w:color="auto"/>
          </w:divBdr>
        </w:div>
      </w:divsChild>
    </w:div>
    <w:div w:id="955675135">
      <w:bodyDiv w:val="1"/>
      <w:marLeft w:val="0"/>
      <w:marRight w:val="0"/>
      <w:marTop w:val="0"/>
      <w:marBottom w:val="0"/>
      <w:divBdr>
        <w:top w:val="none" w:sz="0" w:space="0" w:color="auto"/>
        <w:left w:val="none" w:sz="0" w:space="0" w:color="auto"/>
        <w:bottom w:val="none" w:sz="0" w:space="0" w:color="auto"/>
        <w:right w:val="none" w:sz="0" w:space="0" w:color="auto"/>
      </w:divBdr>
      <w:divsChild>
        <w:div w:id="36055116">
          <w:marLeft w:val="0"/>
          <w:marRight w:val="0"/>
          <w:marTop w:val="240"/>
          <w:marBottom w:val="240"/>
          <w:divBdr>
            <w:top w:val="none" w:sz="0" w:space="0" w:color="auto"/>
            <w:left w:val="none" w:sz="0" w:space="0" w:color="auto"/>
            <w:bottom w:val="none" w:sz="0" w:space="0" w:color="auto"/>
            <w:right w:val="none" w:sz="0" w:space="0" w:color="auto"/>
          </w:divBdr>
        </w:div>
        <w:div w:id="92358502">
          <w:marLeft w:val="0"/>
          <w:marRight w:val="0"/>
          <w:marTop w:val="240"/>
          <w:marBottom w:val="240"/>
          <w:divBdr>
            <w:top w:val="none" w:sz="0" w:space="0" w:color="auto"/>
            <w:left w:val="none" w:sz="0" w:space="0" w:color="auto"/>
            <w:bottom w:val="none" w:sz="0" w:space="0" w:color="auto"/>
            <w:right w:val="none" w:sz="0" w:space="0" w:color="auto"/>
          </w:divBdr>
        </w:div>
        <w:div w:id="58473161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ola@borovicky.cz" TargetMode="External"/><Relationship Id="rId13" Type="http://schemas.openxmlformats.org/officeDocument/2006/relationships/hyperlink" Target="mailto:omluvenka@borovick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ditelka@borovicky.cz" TargetMode="External"/><Relationship Id="rId4" Type="http://schemas.openxmlformats.org/officeDocument/2006/relationships/settings" Target="settings.xml"/><Relationship Id="rId9" Type="http://schemas.openxmlformats.org/officeDocument/2006/relationships/hyperlink" Target="http://www.borovicky.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borovicky.cz/" TargetMode="External"/><Relationship Id="rId1" Type="http://schemas.openxmlformats.org/officeDocument/2006/relationships/hyperlink" Target="mailto:reditelka@borovicky.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7751D-32AA-4E50-96D7-CEEE9A47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9</Pages>
  <Words>3249</Words>
  <Characters>19174</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Jirka</dc:creator>
  <cp:keywords/>
  <dc:description/>
  <cp:lastModifiedBy>Tomáš Pšenčný</cp:lastModifiedBy>
  <cp:revision>14</cp:revision>
  <cp:lastPrinted>2026-08-31T10:29:00Z</cp:lastPrinted>
  <dcterms:created xsi:type="dcterms:W3CDTF">2025-08-29T10:39:00Z</dcterms:created>
  <dcterms:modified xsi:type="dcterms:W3CDTF">2026-08-31T16:45:00Z</dcterms:modified>
</cp:coreProperties>
</file>